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8AE5A" w14:textId="77777777" w:rsidR="00CA6D47" w:rsidRDefault="00CA6D47" w:rsidP="00E41263">
      <w:pPr>
        <w:autoSpaceDE w:val="0"/>
        <w:ind w:left="2835"/>
        <w:contextualSpacing/>
        <w:jc w:val="both"/>
        <w:rPr>
          <w:rFonts w:ascii="Courier New" w:hAnsi="Courier New" w:cs="Courier New"/>
          <w:b/>
          <w:bCs/>
          <w:u w:val="single"/>
        </w:rPr>
      </w:pPr>
    </w:p>
    <w:p w14:paraId="4F83426E" w14:textId="72BFB2E7" w:rsidR="00083845" w:rsidRPr="00B5705A" w:rsidRDefault="00B131E7" w:rsidP="00B5705A">
      <w:pPr>
        <w:autoSpaceDE w:val="0"/>
        <w:ind w:left="2268" w:firstLine="142"/>
        <w:contextualSpacing/>
        <w:jc w:val="both"/>
        <w:rPr>
          <w:rFonts w:ascii="Courier New" w:hAnsi="Courier New" w:cs="Courier New"/>
          <w:b/>
          <w:bCs/>
          <w:sz w:val="23"/>
          <w:szCs w:val="23"/>
          <w:u w:val="single"/>
        </w:rPr>
      </w:pPr>
      <w:r w:rsidRPr="00B5705A">
        <w:rPr>
          <w:rFonts w:ascii="Courier New" w:hAnsi="Courier New" w:cs="Courier New"/>
          <w:b/>
          <w:bCs/>
          <w:sz w:val="23"/>
          <w:szCs w:val="23"/>
          <w:u w:val="single"/>
        </w:rPr>
        <w:t>LEI</w:t>
      </w:r>
      <w:r w:rsidR="00BD4C75" w:rsidRPr="00B5705A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COMPLEMENTAR</w:t>
      </w:r>
      <w:r w:rsidRPr="00B5705A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Nº</w:t>
      </w:r>
      <w:r w:rsidR="00B5705A" w:rsidRPr="00B5705A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234, DE 08 DE DEZEMBRO DE 2025</w:t>
      </w:r>
      <w:r w:rsidR="003F68B1" w:rsidRPr="00B5705A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</w:t>
      </w:r>
    </w:p>
    <w:p w14:paraId="61FE0B5E" w14:textId="77777777" w:rsidR="00083845" w:rsidRDefault="00083845" w:rsidP="00E41263">
      <w:pPr>
        <w:autoSpaceDE w:val="0"/>
        <w:ind w:left="2835"/>
        <w:contextualSpacing/>
        <w:jc w:val="both"/>
        <w:rPr>
          <w:rFonts w:ascii="Courier New" w:hAnsi="Courier New" w:cs="Courier New"/>
          <w:b/>
          <w:bCs/>
          <w:u w:val="single"/>
        </w:rPr>
      </w:pPr>
    </w:p>
    <w:p w14:paraId="6FE45090" w14:textId="52DD9ECF" w:rsidR="00BD4C75" w:rsidRDefault="00BD4C75" w:rsidP="00A357E4">
      <w:pPr>
        <w:spacing w:before="300" w:after="375"/>
        <w:ind w:left="2835" w:right="300"/>
        <w:jc w:val="both"/>
        <w:outlineLvl w:val="0"/>
        <w:rPr>
          <w:rFonts w:ascii="Courier New" w:hAnsi="Courier New" w:cs="Courier New"/>
          <w:b/>
        </w:rPr>
      </w:pPr>
      <w:r w:rsidRPr="00BD4C75">
        <w:rPr>
          <w:rFonts w:ascii="Courier New" w:hAnsi="Courier New" w:cs="Courier New"/>
          <w:b/>
        </w:rPr>
        <w:t>"ALTERA DISPOSITIVOS DA LEI</w:t>
      </w:r>
      <w:r>
        <w:rPr>
          <w:rFonts w:ascii="Courier New" w:hAnsi="Courier New" w:cs="Courier New"/>
          <w:b/>
        </w:rPr>
        <w:t xml:space="preserve"> COMPLEMENTAR</w:t>
      </w:r>
      <w:r w:rsidRPr="00BD4C75">
        <w:rPr>
          <w:rFonts w:ascii="Courier New" w:hAnsi="Courier New" w:cs="Courier New"/>
          <w:b/>
        </w:rPr>
        <w:t xml:space="preserve"> 143</w:t>
      </w:r>
      <w:r w:rsidR="00A357E4">
        <w:rPr>
          <w:rFonts w:ascii="Courier New" w:hAnsi="Courier New" w:cs="Courier New"/>
          <w:b/>
        </w:rPr>
        <w:t xml:space="preserve"> </w:t>
      </w:r>
      <w:r w:rsidR="00A357E4" w:rsidRPr="00A357E4">
        <w:rPr>
          <w:rFonts w:ascii="Courier New" w:hAnsi="Courier New" w:cs="Courier New"/>
          <w:b/>
        </w:rPr>
        <w:t>DE 25 DE AGOSTO DE</w:t>
      </w:r>
      <w:r w:rsidR="00A357E4">
        <w:rPr>
          <w:rFonts w:ascii="Courier New" w:hAnsi="Courier New" w:cs="Courier New"/>
          <w:b/>
        </w:rPr>
        <w:t xml:space="preserve"> 2021</w:t>
      </w:r>
      <w:r>
        <w:rPr>
          <w:rFonts w:ascii="Courier New" w:hAnsi="Courier New" w:cs="Courier New"/>
          <w:b/>
        </w:rPr>
        <w:t>, E DÁ OUTRAS PROVIDÊNCIAS</w:t>
      </w:r>
      <w:r w:rsidRPr="00BD4C75">
        <w:rPr>
          <w:rFonts w:ascii="Courier New" w:hAnsi="Courier New" w:cs="Courier New"/>
          <w:b/>
        </w:rPr>
        <w:t>."</w:t>
      </w:r>
    </w:p>
    <w:p w14:paraId="7EA78A18" w14:textId="26FEF50C" w:rsidR="00B5705A" w:rsidRPr="00240D62" w:rsidRDefault="00B5705A" w:rsidP="00B5705A">
      <w:pPr>
        <w:autoSpaceDE w:val="0"/>
        <w:ind w:left="2835"/>
        <w:contextualSpacing/>
        <w:jc w:val="both"/>
        <w:rPr>
          <w:rFonts w:ascii="Courier New" w:hAnsi="Courier New" w:cs="Courier New"/>
          <w:b/>
          <w:bCs/>
        </w:rPr>
      </w:pPr>
      <w:r w:rsidRPr="00240D62">
        <w:rPr>
          <w:rFonts w:ascii="Courier New" w:hAnsi="Courier New" w:cs="Courier New"/>
          <w:b/>
          <w:bCs/>
        </w:rPr>
        <w:t>(Autógrafo 02</w:t>
      </w:r>
      <w:r>
        <w:rPr>
          <w:rFonts w:ascii="Courier New" w:hAnsi="Courier New" w:cs="Courier New"/>
          <w:b/>
          <w:bCs/>
        </w:rPr>
        <w:t>36</w:t>
      </w:r>
      <w:r w:rsidRPr="00240D62">
        <w:rPr>
          <w:rFonts w:ascii="Courier New" w:hAnsi="Courier New" w:cs="Courier New"/>
          <w:b/>
          <w:bCs/>
        </w:rPr>
        <w:t>/2025 – Projeto de Lei Complementar nº 0</w:t>
      </w:r>
      <w:r>
        <w:rPr>
          <w:rFonts w:ascii="Courier New" w:hAnsi="Courier New" w:cs="Courier New"/>
          <w:b/>
          <w:bCs/>
        </w:rPr>
        <w:t>2</w:t>
      </w:r>
      <w:r>
        <w:rPr>
          <w:rFonts w:ascii="Courier New" w:hAnsi="Courier New" w:cs="Courier New"/>
          <w:b/>
          <w:bCs/>
        </w:rPr>
        <w:t>8</w:t>
      </w:r>
      <w:r w:rsidRPr="00240D62">
        <w:rPr>
          <w:rFonts w:ascii="Courier New" w:hAnsi="Courier New" w:cs="Courier New"/>
          <w:b/>
          <w:bCs/>
        </w:rPr>
        <w:t>/2025 – Do Executivo)</w:t>
      </w:r>
    </w:p>
    <w:p w14:paraId="7ABA2515" w14:textId="77777777" w:rsidR="00841CC4" w:rsidRDefault="00841CC4" w:rsidP="00E41263">
      <w:pPr>
        <w:autoSpaceDE w:val="0"/>
        <w:ind w:left="2835"/>
        <w:contextualSpacing/>
        <w:jc w:val="both"/>
        <w:rPr>
          <w:rFonts w:ascii="Courier New" w:hAnsi="Courier New" w:cs="Courier New"/>
          <w:b/>
        </w:rPr>
      </w:pPr>
    </w:p>
    <w:p w14:paraId="3E98F287" w14:textId="77777777" w:rsidR="00B5705A" w:rsidRDefault="00B5705A" w:rsidP="00E41263">
      <w:pPr>
        <w:autoSpaceDE w:val="0"/>
        <w:ind w:left="2835"/>
        <w:contextualSpacing/>
        <w:jc w:val="both"/>
        <w:rPr>
          <w:rFonts w:ascii="Courier New" w:hAnsi="Courier New" w:cs="Courier New"/>
          <w:b/>
        </w:rPr>
      </w:pPr>
    </w:p>
    <w:p w14:paraId="290DD7A3" w14:textId="77777777" w:rsidR="003B472B" w:rsidRPr="00345BB4" w:rsidRDefault="003B472B" w:rsidP="00BD4C75">
      <w:pPr>
        <w:spacing w:line="360" w:lineRule="auto"/>
        <w:ind w:left="2835"/>
        <w:jc w:val="both"/>
        <w:rPr>
          <w:rFonts w:ascii="Courier New" w:hAnsi="Courier New" w:cs="Courier New"/>
        </w:rPr>
      </w:pPr>
      <w:r w:rsidRPr="00345BB4">
        <w:rPr>
          <w:rFonts w:ascii="Courier New" w:hAnsi="Courier New" w:cs="Courier New"/>
          <w:b/>
        </w:rPr>
        <w:t>MARCOS FERREIRA GODOY</w:t>
      </w:r>
      <w:r w:rsidRPr="00345BB4">
        <w:rPr>
          <w:rFonts w:ascii="Courier New" w:hAnsi="Courier New" w:cs="Courier New"/>
        </w:rPr>
        <w:t>, Prefeito do Município de Itapevi, no uso das suas atribuições que lhe confere o artigo 48, inciso IV, da Lei Orgânica do Município;</w:t>
      </w:r>
    </w:p>
    <w:p w14:paraId="13E73CA2" w14:textId="77777777" w:rsidR="003B472B" w:rsidRPr="00345BB4" w:rsidRDefault="003B472B" w:rsidP="00E41263">
      <w:pPr>
        <w:ind w:left="2835"/>
        <w:jc w:val="both"/>
        <w:rPr>
          <w:rFonts w:ascii="Courier New" w:hAnsi="Courier New" w:cs="Courier New"/>
        </w:rPr>
      </w:pPr>
    </w:p>
    <w:p w14:paraId="5E8D85BD" w14:textId="77777777" w:rsidR="0008288C" w:rsidRPr="00345BB4" w:rsidRDefault="0008288C" w:rsidP="00E41263">
      <w:pPr>
        <w:ind w:left="2835"/>
        <w:jc w:val="both"/>
        <w:rPr>
          <w:rFonts w:ascii="Courier New" w:hAnsi="Courier New" w:cs="Courier New"/>
        </w:rPr>
      </w:pPr>
    </w:p>
    <w:p w14:paraId="645F9F87" w14:textId="277245EB" w:rsidR="00193594" w:rsidRDefault="00193594" w:rsidP="00BD4C75">
      <w:pPr>
        <w:spacing w:line="360" w:lineRule="auto"/>
        <w:jc w:val="both"/>
        <w:rPr>
          <w:rFonts w:ascii="Courier New" w:hAnsi="Courier New" w:cs="Courier New"/>
        </w:rPr>
      </w:pPr>
      <w:r w:rsidRPr="00345BB4">
        <w:rPr>
          <w:rFonts w:ascii="Courier New" w:hAnsi="Courier New" w:cs="Courier New"/>
          <w:b/>
          <w:bCs/>
        </w:rPr>
        <w:t>FAZ SABER</w:t>
      </w:r>
      <w:r w:rsidRPr="00345BB4">
        <w:rPr>
          <w:rFonts w:ascii="Courier New" w:hAnsi="Courier New" w:cs="Courier New"/>
        </w:rPr>
        <w:t xml:space="preserve"> </w:t>
      </w:r>
      <w:r w:rsidR="003B472B" w:rsidRPr="00345BB4">
        <w:rPr>
          <w:rFonts w:ascii="Courier New" w:hAnsi="Courier New" w:cs="Courier New"/>
        </w:rPr>
        <w:t xml:space="preserve">- </w:t>
      </w:r>
      <w:r w:rsidRPr="00345BB4">
        <w:rPr>
          <w:rFonts w:ascii="Courier New" w:hAnsi="Courier New" w:cs="Courier New"/>
        </w:rPr>
        <w:t>que a Câmara Municipal aprov</w:t>
      </w:r>
      <w:r w:rsidR="00B5705A">
        <w:rPr>
          <w:rFonts w:ascii="Courier New" w:hAnsi="Courier New" w:cs="Courier New"/>
        </w:rPr>
        <w:t>ou</w:t>
      </w:r>
      <w:r w:rsidRPr="00345BB4">
        <w:rPr>
          <w:rFonts w:ascii="Courier New" w:hAnsi="Courier New" w:cs="Courier New"/>
        </w:rPr>
        <w:t xml:space="preserve"> e ele sanciona e promulga a seguinte Lei</w:t>
      </w:r>
      <w:r w:rsidR="00BD4C75">
        <w:rPr>
          <w:rFonts w:ascii="Courier New" w:hAnsi="Courier New" w:cs="Courier New"/>
        </w:rPr>
        <w:t xml:space="preserve"> Complementar</w:t>
      </w:r>
      <w:r w:rsidRPr="00345BB4">
        <w:rPr>
          <w:rFonts w:ascii="Courier New" w:hAnsi="Courier New" w:cs="Courier New"/>
        </w:rPr>
        <w:t>:</w:t>
      </w:r>
    </w:p>
    <w:p w14:paraId="558FC562" w14:textId="77777777" w:rsidR="00BD4C75" w:rsidRPr="00345BB4" w:rsidRDefault="00BD4C75" w:rsidP="00E41263">
      <w:pPr>
        <w:jc w:val="both"/>
        <w:rPr>
          <w:rFonts w:ascii="Courier New" w:hAnsi="Courier New" w:cs="Courier New"/>
        </w:rPr>
      </w:pPr>
    </w:p>
    <w:p w14:paraId="7EA30DBC" w14:textId="77777777" w:rsidR="003B472B" w:rsidRPr="00345BB4" w:rsidRDefault="003B472B" w:rsidP="00E41263">
      <w:pPr>
        <w:jc w:val="both"/>
        <w:rPr>
          <w:rFonts w:ascii="Courier New" w:hAnsi="Courier New" w:cs="Courier New"/>
          <w:sz w:val="20"/>
          <w:szCs w:val="20"/>
        </w:rPr>
      </w:pPr>
    </w:p>
    <w:p w14:paraId="0AAC0836" w14:textId="77777777" w:rsidR="00BD4C75" w:rsidRP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  <w:bookmarkStart w:id="0" w:name="artigo_1º"/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>Art. 1º</w:t>
      </w:r>
      <w:bookmarkEnd w:id="0"/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 Fica alterado o tamanho mínimo de lote para 126,00 m², para fins de parcelamento do solo nas zonas urbanas e de expansão urbana, no Território Municipal, passa a vigorar nos seguintes zoneamentos:</w:t>
      </w:r>
    </w:p>
    <w:p w14:paraId="497D3FF6" w14:textId="77777777" w:rsidR="00BD4C75" w:rsidRDefault="00BD4C75" w:rsidP="00BD4C75">
      <w:pPr>
        <w:spacing w:line="360" w:lineRule="auto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</w:p>
    <w:p w14:paraId="04C3ABE7" w14:textId="33E73F89" w:rsidR="00BD4C75" w:rsidRPr="00BD4C75" w:rsidRDefault="00BD4C75" w:rsidP="00BD4C75">
      <w:pPr>
        <w:spacing w:line="360" w:lineRule="auto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I - Zona Urbana em Estruturação – (ZUE)</w:t>
      </w:r>
      <w:r w:rsidRPr="00BD4C75">
        <w:rPr>
          <w:rFonts w:ascii="Courier New" w:hAnsi="Courier New" w:cs="Courier New"/>
          <w:color w:val="333333"/>
          <w:lang w:eastAsia="pt-BR"/>
        </w:rPr>
        <w:br/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II – Zona Urbana Consolidada – (ZCO)</w:t>
      </w:r>
      <w:r w:rsidRPr="00BD4C75">
        <w:rPr>
          <w:rFonts w:ascii="Courier New" w:hAnsi="Courier New" w:cs="Courier New"/>
          <w:color w:val="333333"/>
          <w:lang w:eastAsia="pt-BR"/>
        </w:rPr>
        <w:br/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III – Zona de Expansão Urbana - (ZEU)</w:t>
      </w:r>
      <w:r w:rsidRPr="00BD4C75">
        <w:rPr>
          <w:rFonts w:ascii="Courier New" w:hAnsi="Courier New" w:cs="Courier New"/>
          <w:color w:val="333333"/>
          <w:lang w:eastAsia="pt-BR"/>
        </w:rPr>
        <w:br/>
      </w:r>
    </w:p>
    <w:p w14:paraId="61A67DCE" w14:textId="46D2F1E7" w:rsid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>§</w:t>
      </w:r>
      <w:r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 xml:space="preserve"> </w:t>
      </w:r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>1º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Os lotes deverão obedecer à testada mínima de 6,00 metros, salvo exceções previstas em regulamentação municipal.</w:t>
      </w:r>
    </w:p>
    <w:p w14:paraId="6CBFED2D" w14:textId="77777777" w:rsidR="00BD4C75" w:rsidRP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</w:p>
    <w:p w14:paraId="4B352D37" w14:textId="19FAD53B" w:rsid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>§</w:t>
      </w:r>
      <w:r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 xml:space="preserve"> </w:t>
      </w:r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>2º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Novos parcelamentos do solo somente poderão ser aprovados se atenderem integralmente aos parâmetros definidos neste artigo.</w:t>
      </w:r>
    </w:p>
    <w:p w14:paraId="0C2CF224" w14:textId="77777777" w:rsidR="00BD4C75" w:rsidRPr="00BD4C75" w:rsidRDefault="00BD4C75" w:rsidP="00BD4C75">
      <w:pPr>
        <w:spacing w:line="360" w:lineRule="auto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</w:p>
    <w:p w14:paraId="5214679A" w14:textId="2C0BA5BD" w:rsid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lastRenderedPageBreak/>
        <w:t>Art. 2º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 Ficam alterados todos os anexos, quadros, mapas, tabelas e demais peças gráficas da Lei </w:t>
      </w:r>
      <w:r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Complementar 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nº 143/2021</w:t>
      </w:r>
      <w:r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que disponham sobre tamanhos mínimos de lote, dimensões urbanísticas ou parâmetros relacionados, para ajustá-los automaticamente às novas metragens estabelecidas por esta Lei</w:t>
      </w:r>
      <w:r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Complementar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.</w:t>
      </w:r>
    </w:p>
    <w:p w14:paraId="657DEF5F" w14:textId="77777777" w:rsidR="00BD4C75" w:rsidRP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</w:p>
    <w:p w14:paraId="73D769DD" w14:textId="432694B8" w:rsid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>Art. 3º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 Os demais parâmetros urbanísticos previstos na Lei</w:t>
      </w:r>
      <w:r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Complementar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nº 143/2021</w:t>
      </w:r>
      <w:r w:rsidR="00A357E4"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ficam mantidos, inclusive coeficientes, gabaritos, índices de aproveitamento, taxa de ocupação, recuos e demais disposições relacionadas ao uso e ocupação do solo, permanecendo inalterados aqueles não modificados expressamente por esta Lei.</w:t>
      </w:r>
    </w:p>
    <w:p w14:paraId="75326039" w14:textId="77777777" w:rsidR="00BD4C75" w:rsidRP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</w:p>
    <w:p w14:paraId="2A054B35" w14:textId="7553AE19" w:rsidR="00BD4C75" w:rsidRPr="00BD4C75" w:rsidRDefault="00BD4C75" w:rsidP="00BD4C75">
      <w:pPr>
        <w:spacing w:line="360" w:lineRule="auto"/>
        <w:jc w:val="both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>Parágrafo único.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A regulamentação desta Lei</w:t>
      </w:r>
      <w:r>
        <w:rPr>
          <w:rFonts w:ascii="Courier New" w:hAnsi="Courier New" w:cs="Courier New"/>
          <w:color w:val="333333"/>
          <w:shd w:val="clear" w:color="auto" w:fill="FFFFFF"/>
          <w:lang w:eastAsia="pt-BR"/>
        </w:rPr>
        <w:t xml:space="preserve"> Complementar 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pelo Poder Executivo limitar-se-á às adaptações necessárias decorrentes da alteração do tamanho mínimo de lote, vedada qualquer modificação em outros parâmetros urbanísticos estabelecidos no Plano Diretor.</w:t>
      </w:r>
    </w:p>
    <w:p w14:paraId="2822F6EA" w14:textId="77777777" w:rsidR="00BD4C75" w:rsidRPr="00BD4C75" w:rsidRDefault="00BD4C75" w:rsidP="00BD4C75">
      <w:pPr>
        <w:spacing w:line="360" w:lineRule="auto"/>
        <w:rPr>
          <w:rFonts w:ascii="Courier New" w:hAnsi="Courier New" w:cs="Courier New"/>
          <w:color w:val="333333"/>
          <w:shd w:val="clear" w:color="auto" w:fill="FFFFFF"/>
          <w:lang w:eastAsia="pt-BR"/>
        </w:rPr>
      </w:pPr>
    </w:p>
    <w:p w14:paraId="0D11EE85" w14:textId="60672D7F" w:rsidR="0008288C" w:rsidRPr="00BD4C75" w:rsidRDefault="00BD4C75" w:rsidP="00BD4C75">
      <w:pPr>
        <w:spacing w:line="360" w:lineRule="auto"/>
        <w:rPr>
          <w:rFonts w:ascii="Courier New" w:hAnsi="Courier New" w:cs="Courier New"/>
          <w:sz w:val="20"/>
          <w:szCs w:val="20"/>
        </w:rPr>
      </w:pPr>
      <w:bookmarkStart w:id="1" w:name="artigo_8º"/>
      <w:r w:rsidRPr="00BD4C75">
        <w:rPr>
          <w:rFonts w:ascii="Courier New" w:hAnsi="Courier New" w:cs="Courier New"/>
          <w:b/>
          <w:bCs/>
          <w:color w:val="333333"/>
          <w:shd w:val="clear" w:color="auto" w:fill="FFFFFF"/>
          <w:lang w:eastAsia="pt-BR"/>
        </w:rPr>
        <w:t>Art. 4º</w:t>
      </w:r>
      <w:bookmarkEnd w:id="1"/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t> Esta Lei Complementar entra em vigor na data de sua publicação, revogando as disposições em contrário.</w:t>
      </w:r>
      <w:r w:rsidRPr="00BD4C75">
        <w:rPr>
          <w:rFonts w:ascii="Courier New" w:hAnsi="Courier New" w:cs="Courier New"/>
          <w:color w:val="333333"/>
          <w:shd w:val="clear" w:color="auto" w:fill="FFFFFF"/>
          <w:lang w:eastAsia="pt-BR"/>
        </w:rPr>
        <w:br/>
      </w:r>
    </w:p>
    <w:p w14:paraId="21F6567D" w14:textId="77777777" w:rsidR="00AE78EF" w:rsidRPr="00345BB4" w:rsidRDefault="00AE78EF" w:rsidP="00E4126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bCs/>
          <w:sz w:val="16"/>
          <w:szCs w:val="16"/>
        </w:rPr>
      </w:pPr>
    </w:p>
    <w:p w14:paraId="6EEC7D5C" w14:textId="757D07F3" w:rsidR="003B472B" w:rsidRPr="00345BB4" w:rsidRDefault="003B472B" w:rsidP="00E41263">
      <w:pPr>
        <w:tabs>
          <w:tab w:val="left" w:pos="8630"/>
        </w:tabs>
        <w:autoSpaceDE w:val="0"/>
        <w:ind w:left="142"/>
        <w:contextualSpacing/>
        <w:jc w:val="center"/>
        <w:rPr>
          <w:rFonts w:ascii="Courier New" w:hAnsi="Courier New" w:cs="Courier New"/>
          <w:bCs/>
        </w:rPr>
      </w:pPr>
      <w:r w:rsidRPr="00345BB4">
        <w:rPr>
          <w:rFonts w:ascii="Courier New" w:hAnsi="Courier New" w:cs="Courier New"/>
          <w:bCs/>
        </w:rPr>
        <w:t xml:space="preserve">Prefeitura do Município de Itapevi, </w:t>
      </w:r>
      <w:r w:rsidR="00B5705A">
        <w:rPr>
          <w:rFonts w:ascii="Courier New" w:hAnsi="Courier New" w:cs="Courier New"/>
          <w:bCs/>
        </w:rPr>
        <w:t>08</w:t>
      </w:r>
      <w:r w:rsidRPr="00345BB4">
        <w:rPr>
          <w:rFonts w:ascii="Courier New" w:hAnsi="Courier New" w:cs="Courier New"/>
          <w:bCs/>
        </w:rPr>
        <w:t xml:space="preserve"> de </w:t>
      </w:r>
      <w:r w:rsidR="00B5705A">
        <w:rPr>
          <w:rFonts w:ascii="Courier New" w:hAnsi="Courier New" w:cs="Courier New"/>
          <w:bCs/>
        </w:rPr>
        <w:t>dez</w:t>
      </w:r>
      <w:r w:rsidR="00C460C8" w:rsidRPr="00345BB4">
        <w:rPr>
          <w:rFonts w:ascii="Courier New" w:hAnsi="Courier New" w:cs="Courier New"/>
          <w:bCs/>
        </w:rPr>
        <w:t>em</w:t>
      </w:r>
      <w:r w:rsidR="00DB789F" w:rsidRPr="00345BB4">
        <w:rPr>
          <w:rFonts w:ascii="Courier New" w:hAnsi="Courier New" w:cs="Courier New"/>
          <w:bCs/>
        </w:rPr>
        <w:t>bro</w:t>
      </w:r>
      <w:r w:rsidR="00854EAC" w:rsidRPr="00345BB4">
        <w:rPr>
          <w:rFonts w:ascii="Courier New" w:hAnsi="Courier New" w:cs="Courier New"/>
          <w:bCs/>
        </w:rPr>
        <w:t xml:space="preserve"> </w:t>
      </w:r>
      <w:r w:rsidRPr="00345BB4">
        <w:rPr>
          <w:rFonts w:ascii="Courier New" w:hAnsi="Courier New" w:cs="Courier New"/>
          <w:bCs/>
        </w:rPr>
        <w:t>de 2025.</w:t>
      </w:r>
    </w:p>
    <w:p w14:paraId="7A38DDA2" w14:textId="77777777" w:rsidR="00854EAC" w:rsidRPr="00345BB4" w:rsidRDefault="00854EAC" w:rsidP="00E41263">
      <w:pPr>
        <w:autoSpaceDE w:val="0"/>
        <w:contextualSpacing/>
        <w:jc w:val="both"/>
        <w:rPr>
          <w:rFonts w:ascii="Courier New" w:hAnsi="Courier New" w:cs="Courier New"/>
          <w:b/>
          <w:sz w:val="20"/>
          <w:szCs w:val="20"/>
        </w:rPr>
      </w:pPr>
    </w:p>
    <w:p w14:paraId="204FD14C" w14:textId="77777777" w:rsidR="00E41263" w:rsidRPr="00345BB4" w:rsidRDefault="00E41263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</w:p>
    <w:p w14:paraId="465CD62D" w14:textId="77777777" w:rsidR="00E41263" w:rsidRPr="00345BB4" w:rsidRDefault="00E41263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</w:p>
    <w:p w14:paraId="69C94DCE" w14:textId="77777777" w:rsidR="00345BB4" w:rsidRPr="00345BB4" w:rsidRDefault="00345BB4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</w:p>
    <w:p w14:paraId="3B1455AF" w14:textId="311D268E" w:rsidR="003B472B" w:rsidRPr="00345BB4" w:rsidRDefault="003B472B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  <w:r w:rsidRPr="00345BB4">
        <w:rPr>
          <w:rFonts w:ascii="Courier New" w:hAnsi="Courier New" w:cs="Courier New"/>
          <w:b/>
          <w:bCs/>
        </w:rPr>
        <w:t xml:space="preserve">MARCOS FERREIRA GODOY </w:t>
      </w:r>
    </w:p>
    <w:p w14:paraId="1627EBA6" w14:textId="77777777" w:rsidR="003B472B" w:rsidRPr="00345BB4" w:rsidRDefault="003B472B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  <w:r w:rsidRPr="00345BB4">
        <w:rPr>
          <w:rFonts w:ascii="Courier New" w:hAnsi="Courier New" w:cs="Courier New"/>
          <w:b/>
          <w:bCs/>
        </w:rPr>
        <w:t>PREFEITO</w:t>
      </w:r>
    </w:p>
    <w:p w14:paraId="79110404" w14:textId="77777777" w:rsidR="00780D5C" w:rsidRPr="00345BB4" w:rsidRDefault="00780D5C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</w:p>
    <w:p w14:paraId="19C8AE4B" w14:textId="77777777" w:rsidR="00345BB4" w:rsidRDefault="00345BB4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</w:p>
    <w:p w14:paraId="47595809" w14:textId="77777777" w:rsidR="00B5705A" w:rsidRPr="00423C74" w:rsidRDefault="00B5705A" w:rsidP="00B5705A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</w:rPr>
      </w:pPr>
      <w:r w:rsidRPr="00423C74">
        <w:rPr>
          <w:rFonts w:ascii="Courier New" w:hAnsi="Courier New" w:cs="Courier New"/>
        </w:rPr>
        <w:t>Publicado, no Diário Oficial do Município de Itapevi, afixado no lugar de costume e registrado em livro próprio, na Prefeitura do Município de Itapevi, aos 08 de dezembro de 2025.</w:t>
      </w:r>
    </w:p>
    <w:p w14:paraId="5747B856" w14:textId="77777777" w:rsidR="003205FD" w:rsidRPr="00345BB4" w:rsidRDefault="003205FD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</w:p>
    <w:p w14:paraId="6A19A71E" w14:textId="77777777" w:rsidR="00780D5C" w:rsidRPr="00345BB4" w:rsidRDefault="00780D5C" w:rsidP="00E41263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</w:rPr>
      </w:pPr>
    </w:p>
    <w:p w14:paraId="75071110" w14:textId="77777777" w:rsidR="003B472B" w:rsidRPr="00345BB4" w:rsidRDefault="003B472B" w:rsidP="00E41263">
      <w:pPr>
        <w:widowControl w:val="0"/>
        <w:tabs>
          <w:tab w:val="left" w:pos="284"/>
        </w:tabs>
        <w:jc w:val="center"/>
        <w:rPr>
          <w:rFonts w:ascii="Courier New" w:eastAsia="Courier New" w:hAnsi="Courier New" w:cs="Courier New"/>
          <w:b/>
          <w:bCs/>
        </w:rPr>
      </w:pPr>
      <w:r w:rsidRPr="00345BB4">
        <w:rPr>
          <w:rFonts w:ascii="Courier New" w:eastAsia="Courier New" w:hAnsi="Courier New" w:cs="Courier New"/>
          <w:b/>
          <w:bCs/>
        </w:rPr>
        <w:t>JONATAS FELIPE FRANCISCO</w:t>
      </w:r>
    </w:p>
    <w:p w14:paraId="73735452" w14:textId="68F22616" w:rsidR="0010178E" w:rsidRPr="00BF532D" w:rsidRDefault="003B472B" w:rsidP="00E41263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Cs/>
        </w:rPr>
      </w:pPr>
      <w:r w:rsidRPr="00345BB4">
        <w:rPr>
          <w:rFonts w:ascii="Courier New" w:hAnsi="Courier New" w:cs="Courier New"/>
          <w:b/>
          <w:bCs/>
        </w:rPr>
        <w:t>SECRETÁRIO DE GOVERNO</w:t>
      </w:r>
    </w:p>
    <w:sectPr w:rsidR="0010178E" w:rsidRPr="00BF532D" w:rsidSect="00DB789F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526" w:right="1133" w:bottom="709" w:left="1701" w:header="568" w:footer="16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1F0CF" w14:textId="77777777" w:rsidR="00C76C26" w:rsidRDefault="00C76C26">
      <w:r>
        <w:separator/>
      </w:r>
    </w:p>
  </w:endnote>
  <w:endnote w:type="continuationSeparator" w:id="0">
    <w:p w14:paraId="02C80EF8" w14:textId="77777777" w:rsidR="00C76C26" w:rsidRDefault="00C76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2154996"/>
      <w:docPartObj>
        <w:docPartGallery w:val="Page Numbers (Bottom of Page)"/>
        <w:docPartUnique/>
      </w:docPartObj>
    </w:sdtPr>
    <w:sdtEndPr/>
    <w:sdtContent>
      <w:p w14:paraId="65A97D12" w14:textId="6580AA0C" w:rsidR="0025509E" w:rsidRDefault="002550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564A9EAE" w14:textId="3B346F95" w:rsidR="007B7135" w:rsidRPr="0025509E" w:rsidRDefault="007B7135">
    <w:pPr>
      <w:pStyle w:val="Rodap"/>
      <w:ind w:left="708"/>
      <w:rPr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3949506"/>
      <w:docPartObj>
        <w:docPartGallery w:val="Page Numbers (Bottom of Page)"/>
        <w:docPartUnique/>
      </w:docPartObj>
    </w:sdtPr>
    <w:sdtEndPr/>
    <w:sdtContent>
      <w:p w14:paraId="2B99BC5D" w14:textId="2EEC7143" w:rsidR="0025509E" w:rsidRDefault="002550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733D42D1" w14:textId="77777777" w:rsidR="003C6047" w:rsidRDefault="003C60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E06FA" w14:textId="77777777" w:rsidR="00C76C26" w:rsidRDefault="00C76C26">
      <w:r>
        <w:separator/>
      </w:r>
    </w:p>
  </w:footnote>
  <w:footnote w:type="continuationSeparator" w:id="0">
    <w:p w14:paraId="7A4172D3" w14:textId="77777777" w:rsidR="00C76C26" w:rsidRDefault="00C76C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29C7A" w14:textId="77777777" w:rsidR="00676A9E" w:rsidRDefault="00676A9E" w:rsidP="00676A9E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3127A59E" wp14:editId="59095C96">
          <wp:extent cx="428625" cy="538423"/>
          <wp:effectExtent l="0" t="0" r="0" b="0"/>
          <wp:docPr id="1721598796" name="Imagem 1721598796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685" cy="5410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C69ABEC" w14:textId="77777777" w:rsidR="00676A9E" w:rsidRPr="00437DB2" w:rsidRDefault="00676A9E" w:rsidP="00676A9E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437DB2">
      <w:rPr>
        <w:rFonts w:ascii="Calibri" w:hAnsi="Calibri"/>
        <w:b/>
        <w:caps/>
        <w:sz w:val="23"/>
        <w:szCs w:val="23"/>
      </w:rPr>
      <w:t>Prefeitura Municipal de Itapevi</w:t>
    </w:r>
  </w:p>
  <w:p w14:paraId="4CF527AB" w14:textId="77777777" w:rsidR="00676A9E" w:rsidRPr="00437DB2" w:rsidRDefault="00676A9E" w:rsidP="00676A9E">
    <w:pPr>
      <w:contextualSpacing/>
      <w:jc w:val="center"/>
      <w:rPr>
        <w:rFonts w:ascii="Calibri" w:hAnsi="Calibri"/>
        <w:caps/>
        <w:sz w:val="17"/>
        <w:szCs w:val="17"/>
      </w:rPr>
    </w:pPr>
    <w:r w:rsidRPr="00437DB2">
      <w:rPr>
        <w:rFonts w:ascii="Calibri" w:hAnsi="Calibri"/>
        <w:b/>
        <w:caps/>
        <w:sz w:val="17"/>
        <w:szCs w:val="17"/>
      </w:rPr>
      <w:t>SEcretaria de governo</w:t>
    </w:r>
  </w:p>
  <w:p w14:paraId="73FFA808" w14:textId="77777777" w:rsidR="00676A9E" w:rsidRPr="00437DB2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31DE1DBD" w14:textId="77777777" w:rsidR="00676A9E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Tel.: (11) 4143-</w:t>
    </w:r>
    <w:proofErr w:type="gramStart"/>
    <w:r w:rsidRPr="00437DB2">
      <w:rPr>
        <w:rFonts w:ascii="Calibri" w:hAnsi="Calibri"/>
        <w:sz w:val="15"/>
        <w:szCs w:val="15"/>
      </w:rPr>
      <w:t>7600  |</w:t>
    </w:r>
    <w:proofErr w:type="gramEnd"/>
    <w:r w:rsidRPr="00437DB2">
      <w:rPr>
        <w:rFonts w:ascii="Calibri" w:hAnsi="Calibri"/>
        <w:sz w:val="15"/>
        <w:szCs w:val="15"/>
      </w:rPr>
      <w:t xml:space="preserve"> </w:t>
    </w:r>
    <w:hyperlink r:id="rId2" w:history="1">
      <w:r w:rsidRPr="00FC432A"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  <w:p w14:paraId="3FF64376" w14:textId="77777777" w:rsidR="007B7135" w:rsidRDefault="007B7135">
    <w:pPr>
      <w:pStyle w:val="Cabealho"/>
      <w:jc w:val="center"/>
      <w:rPr>
        <w:rFonts w:ascii="Calibri" w:hAnsi="Calibri" w:cs="Calibri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3D4A8" w14:textId="77777777" w:rsidR="00676A9E" w:rsidRDefault="00676A9E" w:rsidP="00676A9E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04C27D15" wp14:editId="610F21ED">
          <wp:extent cx="417044" cy="523875"/>
          <wp:effectExtent l="0" t="0" r="2540" b="0"/>
          <wp:docPr id="806444118" name="Imagem 806444118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083" cy="5327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A1F73D" w14:textId="77777777" w:rsidR="00676A9E" w:rsidRPr="00437DB2" w:rsidRDefault="00676A9E" w:rsidP="00676A9E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437DB2">
      <w:rPr>
        <w:rFonts w:ascii="Calibri" w:hAnsi="Calibri"/>
        <w:b/>
        <w:caps/>
        <w:sz w:val="23"/>
        <w:szCs w:val="23"/>
      </w:rPr>
      <w:t>Prefeitura Municipal de Itapevi</w:t>
    </w:r>
  </w:p>
  <w:p w14:paraId="0796C092" w14:textId="77777777" w:rsidR="00676A9E" w:rsidRPr="00437DB2" w:rsidRDefault="00676A9E" w:rsidP="00676A9E">
    <w:pPr>
      <w:contextualSpacing/>
      <w:jc w:val="center"/>
      <w:rPr>
        <w:rFonts w:ascii="Calibri" w:hAnsi="Calibri"/>
        <w:caps/>
        <w:sz w:val="17"/>
        <w:szCs w:val="17"/>
      </w:rPr>
    </w:pPr>
    <w:r w:rsidRPr="00437DB2">
      <w:rPr>
        <w:rFonts w:ascii="Calibri" w:hAnsi="Calibri"/>
        <w:b/>
        <w:caps/>
        <w:sz w:val="17"/>
        <w:szCs w:val="17"/>
      </w:rPr>
      <w:t>SEcretaria de governo</w:t>
    </w:r>
  </w:p>
  <w:p w14:paraId="3D66599C" w14:textId="77777777" w:rsidR="00676A9E" w:rsidRPr="00437DB2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1A8894D5" w14:textId="77777777" w:rsidR="00676A9E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Tel.: (11) 4143-</w:t>
    </w:r>
    <w:proofErr w:type="gramStart"/>
    <w:r w:rsidRPr="00437DB2">
      <w:rPr>
        <w:rFonts w:ascii="Calibri" w:hAnsi="Calibri"/>
        <w:sz w:val="15"/>
        <w:szCs w:val="15"/>
      </w:rPr>
      <w:t>7600  |</w:t>
    </w:r>
    <w:proofErr w:type="gramEnd"/>
    <w:r w:rsidRPr="00437DB2">
      <w:rPr>
        <w:rFonts w:ascii="Calibri" w:hAnsi="Calibri"/>
        <w:sz w:val="15"/>
        <w:szCs w:val="15"/>
      </w:rPr>
      <w:t xml:space="preserve"> </w:t>
    </w:r>
    <w:hyperlink r:id="rId2" w:history="1">
      <w:r w:rsidRPr="00FC432A"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547B9"/>
    <w:multiLevelType w:val="hybridMultilevel"/>
    <w:tmpl w:val="7348F3CE"/>
    <w:lvl w:ilvl="0" w:tplc="1FE874D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3D0462"/>
    <w:multiLevelType w:val="hybridMultilevel"/>
    <w:tmpl w:val="BA247B16"/>
    <w:lvl w:ilvl="0" w:tplc="82A6A8D8">
      <w:start w:val="1"/>
      <w:numFmt w:val="upperRoman"/>
      <w:lvlText w:val="%1-"/>
      <w:lvlJc w:val="left"/>
      <w:pPr>
        <w:ind w:left="720" w:hanging="360"/>
      </w:pPr>
      <w:rPr>
        <w:b w:val="0"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635C2"/>
    <w:multiLevelType w:val="hybridMultilevel"/>
    <w:tmpl w:val="E3C227A2"/>
    <w:lvl w:ilvl="0" w:tplc="EBBC1276">
      <w:start w:val="1"/>
      <w:numFmt w:val="upperRoman"/>
      <w:lvlText w:val="%1-"/>
      <w:lvlJc w:val="left"/>
      <w:pPr>
        <w:ind w:left="720" w:hanging="360"/>
      </w:pPr>
      <w:rPr>
        <w:b w:val="0"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700FC9"/>
    <w:multiLevelType w:val="hybridMultilevel"/>
    <w:tmpl w:val="FA0683A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BA309F"/>
    <w:multiLevelType w:val="hybridMultilevel"/>
    <w:tmpl w:val="1328374C"/>
    <w:lvl w:ilvl="0" w:tplc="E5EC3AB6">
      <w:start w:val="1"/>
      <w:numFmt w:val="upperRoman"/>
      <w:lvlText w:val="%1-"/>
      <w:lvlJc w:val="left"/>
      <w:pPr>
        <w:ind w:left="1353" w:hanging="360"/>
      </w:pPr>
      <w:rPr>
        <w:b w:val="0"/>
        <w:bCs/>
      </w:rPr>
    </w:lvl>
    <w:lvl w:ilvl="1" w:tplc="04160019">
      <w:start w:val="1"/>
      <w:numFmt w:val="lowerLetter"/>
      <w:lvlText w:val="%2."/>
      <w:lvlJc w:val="left"/>
      <w:pPr>
        <w:ind w:left="2073" w:hanging="360"/>
      </w:pPr>
    </w:lvl>
    <w:lvl w:ilvl="2" w:tplc="0416001B">
      <w:start w:val="1"/>
      <w:numFmt w:val="lowerRoman"/>
      <w:lvlText w:val="%3."/>
      <w:lvlJc w:val="right"/>
      <w:pPr>
        <w:ind w:left="2793" w:hanging="180"/>
      </w:pPr>
    </w:lvl>
    <w:lvl w:ilvl="3" w:tplc="0416000F">
      <w:start w:val="1"/>
      <w:numFmt w:val="decimal"/>
      <w:lvlText w:val="%4."/>
      <w:lvlJc w:val="left"/>
      <w:pPr>
        <w:ind w:left="3513" w:hanging="360"/>
      </w:pPr>
    </w:lvl>
    <w:lvl w:ilvl="4" w:tplc="04160019">
      <w:start w:val="1"/>
      <w:numFmt w:val="lowerLetter"/>
      <w:lvlText w:val="%5."/>
      <w:lvlJc w:val="left"/>
      <w:pPr>
        <w:ind w:left="4233" w:hanging="360"/>
      </w:pPr>
    </w:lvl>
    <w:lvl w:ilvl="5" w:tplc="0416001B">
      <w:start w:val="1"/>
      <w:numFmt w:val="lowerRoman"/>
      <w:lvlText w:val="%6."/>
      <w:lvlJc w:val="right"/>
      <w:pPr>
        <w:ind w:left="4953" w:hanging="180"/>
      </w:pPr>
    </w:lvl>
    <w:lvl w:ilvl="6" w:tplc="0416000F">
      <w:start w:val="1"/>
      <w:numFmt w:val="decimal"/>
      <w:lvlText w:val="%7."/>
      <w:lvlJc w:val="left"/>
      <w:pPr>
        <w:ind w:left="5673" w:hanging="360"/>
      </w:pPr>
    </w:lvl>
    <w:lvl w:ilvl="7" w:tplc="04160019">
      <w:start w:val="1"/>
      <w:numFmt w:val="lowerLetter"/>
      <w:lvlText w:val="%8."/>
      <w:lvlJc w:val="left"/>
      <w:pPr>
        <w:ind w:left="6393" w:hanging="360"/>
      </w:pPr>
    </w:lvl>
    <w:lvl w:ilvl="8" w:tplc="0416001B">
      <w:start w:val="1"/>
      <w:numFmt w:val="lowerRoman"/>
      <w:lvlText w:val="%9."/>
      <w:lvlJc w:val="right"/>
      <w:pPr>
        <w:ind w:left="7113" w:hanging="180"/>
      </w:pPr>
    </w:lvl>
  </w:abstractNum>
  <w:abstractNum w:abstractNumId="5" w15:restartNumberingAfterBreak="0">
    <w:nsid w:val="3D285AAD"/>
    <w:multiLevelType w:val="hybridMultilevel"/>
    <w:tmpl w:val="68BC8944"/>
    <w:lvl w:ilvl="0" w:tplc="FCFAA9B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6E4A44"/>
    <w:multiLevelType w:val="hybridMultilevel"/>
    <w:tmpl w:val="1220C1AC"/>
    <w:lvl w:ilvl="0" w:tplc="83166EC6">
      <w:start w:val="1"/>
      <w:numFmt w:val="lowerLetter"/>
      <w:lvlText w:val="%1)"/>
      <w:lvlJc w:val="left"/>
      <w:pPr>
        <w:ind w:left="2629" w:hanging="360"/>
      </w:pPr>
      <w:rPr>
        <w:b w:val="0"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E959BA"/>
    <w:multiLevelType w:val="hybridMultilevel"/>
    <w:tmpl w:val="E85006C0"/>
    <w:lvl w:ilvl="0" w:tplc="C98455BE">
      <w:start w:val="1"/>
      <w:numFmt w:val="lowerLetter"/>
      <w:lvlText w:val="%1)"/>
      <w:lvlJc w:val="left"/>
      <w:pPr>
        <w:ind w:left="319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8" w15:restartNumberingAfterBreak="0">
    <w:nsid w:val="42FE3968"/>
    <w:multiLevelType w:val="hybridMultilevel"/>
    <w:tmpl w:val="C1EC24EE"/>
    <w:lvl w:ilvl="0" w:tplc="43B0037A">
      <w:start w:val="1"/>
      <w:numFmt w:val="upperRoman"/>
      <w:lvlText w:val="%1-"/>
      <w:lvlJc w:val="left"/>
      <w:pPr>
        <w:ind w:left="720" w:hanging="720"/>
      </w:pPr>
      <w:rPr>
        <w:b w:val="0"/>
        <w:bCs/>
      </w:rPr>
    </w:lvl>
    <w:lvl w:ilvl="1" w:tplc="04160019">
      <w:start w:val="1"/>
      <w:numFmt w:val="lowerLetter"/>
      <w:lvlText w:val="%2."/>
      <w:lvlJc w:val="left"/>
      <w:pPr>
        <w:ind w:left="-2020" w:hanging="360"/>
      </w:pPr>
    </w:lvl>
    <w:lvl w:ilvl="2" w:tplc="0416001B">
      <w:start w:val="1"/>
      <w:numFmt w:val="lowerRoman"/>
      <w:lvlText w:val="%3."/>
      <w:lvlJc w:val="right"/>
      <w:pPr>
        <w:ind w:left="-1300" w:hanging="180"/>
      </w:pPr>
    </w:lvl>
    <w:lvl w:ilvl="3" w:tplc="0416000F">
      <w:start w:val="1"/>
      <w:numFmt w:val="decimal"/>
      <w:lvlText w:val="%4."/>
      <w:lvlJc w:val="left"/>
      <w:pPr>
        <w:ind w:left="-580" w:hanging="360"/>
      </w:pPr>
    </w:lvl>
    <w:lvl w:ilvl="4" w:tplc="04160019">
      <w:start w:val="1"/>
      <w:numFmt w:val="lowerLetter"/>
      <w:lvlText w:val="%5."/>
      <w:lvlJc w:val="left"/>
      <w:pPr>
        <w:ind w:left="140" w:hanging="360"/>
      </w:pPr>
    </w:lvl>
    <w:lvl w:ilvl="5" w:tplc="0416001B">
      <w:start w:val="1"/>
      <w:numFmt w:val="lowerRoman"/>
      <w:lvlText w:val="%6."/>
      <w:lvlJc w:val="right"/>
      <w:pPr>
        <w:ind w:left="860" w:hanging="180"/>
      </w:pPr>
    </w:lvl>
    <w:lvl w:ilvl="6" w:tplc="0416000F">
      <w:start w:val="1"/>
      <w:numFmt w:val="decimal"/>
      <w:lvlText w:val="%7."/>
      <w:lvlJc w:val="left"/>
      <w:pPr>
        <w:ind w:left="1580" w:hanging="360"/>
      </w:pPr>
    </w:lvl>
    <w:lvl w:ilvl="7" w:tplc="04160019">
      <w:start w:val="1"/>
      <w:numFmt w:val="lowerLetter"/>
      <w:lvlText w:val="%8."/>
      <w:lvlJc w:val="left"/>
      <w:pPr>
        <w:ind w:left="2300" w:hanging="360"/>
      </w:pPr>
    </w:lvl>
    <w:lvl w:ilvl="8" w:tplc="0416001B">
      <w:start w:val="1"/>
      <w:numFmt w:val="lowerRoman"/>
      <w:lvlText w:val="%9."/>
      <w:lvlJc w:val="right"/>
      <w:pPr>
        <w:ind w:left="3020" w:hanging="180"/>
      </w:pPr>
    </w:lvl>
  </w:abstractNum>
  <w:abstractNum w:abstractNumId="9" w15:restartNumberingAfterBreak="0">
    <w:nsid w:val="44180FE4"/>
    <w:multiLevelType w:val="hybridMultilevel"/>
    <w:tmpl w:val="7F0EB3E2"/>
    <w:lvl w:ilvl="0" w:tplc="53EA960A">
      <w:start w:val="1"/>
      <w:numFmt w:val="upperRoman"/>
      <w:lvlText w:val="%1-"/>
      <w:lvlJc w:val="left"/>
      <w:pPr>
        <w:ind w:left="1080" w:hanging="720"/>
      </w:pPr>
      <w:rPr>
        <w:rFonts w:hint="default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0438C5"/>
    <w:multiLevelType w:val="hybridMultilevel"/>
    <w:tmpl w:val="37B8F97A"/>
    <w:lvl w:ilvl="0" w:tplc="5822AC46">
      <w:start w:val="1"/>
      <w:numFmt w:val="upperRoman"/>
      <w:lvlText w:val="%1-"/>
      <w:lvlJc w:val="left"/>
      <w:pPr>
        <w:ind w:left="2422" w:hanging="72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2782" w:hanging="360"/>
      </w:pPr>
    </w:lvl>
    <w:lvl w:ilvl="2" w:tplc="0416001B" w:tentative="1">
      <w:start w:val="1"/>
      <w:numFmt w:val="lowerRoman"/>
      <w:lvlText w:val="%3."/>
      <w:lvlJc w:val="right"/>
      <w:pPr>
        <w:ind w:left="3502" w:hanging="180"/>
      </w:pPr>
    </w:lvl>
    <w:lvl w:ilvl="3" w:tplc="0416000F" w:tentative="1">
      <w:start w:val="1"/>
      <w:numFmt w:val="decimal"/>
      <w:lvlText w:val="%4."/>
      <w:lvlJc w:val="left"/>
      <w:pPr>
        <w:ind w:left="4222" w:hanging="360"/>
      </w:pPr>
    </w:lvl>
    <w:lvl w:ilvl="4" w:tplc="04160019" w:tentative="1">
      <w:start w:val="1"/>
      <w:numFmt w:val="lowerLetter"/>
      <w:lvlText w:val="%5."/>
      <w:lvlJc w:val="left"/>
      <w:pPr>
        <w:ind w:left="4942" w:hanging="360"/>
      </w:pPr>
    </w:lvl>
    <w:lvl w:ilvl="5" w:tplc="0416001B" w:tentative="1">
      <w:start w:val="1"/>
      <w:numFmt w:val="lowerRoman"/>
      <w:lvlText w:val="%6."/>
      <w:lvlJc w:val="right"/>
      <w:pPr>
        <w:ind w:left="5662" w:hanging="180"/>
      </w:pPr>
    </w:lvl>
    <w:lvl w:ilvl="6" w:tplc="0416000F" w:tentative="1">
      <w:start w:val="1"/>
      <w:numFmt w:val="decimal"/>
      <w:lvlText w:val="%7."/>
      <w:lvlJc w:val="left"/>
      <w:pPr>
        <w:ind w:left="6382" w:hanging="360"/>
      </w:pPr>
    </w:lvl>
    <w:lvl w:ilvl="7" w:tplc="04160019" w:tentative="1">
      <w:start w:val="1"/>
      <w:numFmt w:val="lowerLetter"/>
      <w:lvlText w:val="%8."/>
      <w:lvlJc w:val="left"/>
      <w:pPr>
        <w:ind w:left="7102" w:hanging="360"/>
      </w:pPr>
    </w:lvl>
    <w:lvl w:ilvl="8" w:tplc="0416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1" w15:restartNumberingAfterBreak="0">
    <w:nsid w:val="54796B25"/>
    <w:multiLevelType w:val="hybridMultilevel"/>
    <w:tmpl w:val="F63AD26C"/>
    <w:lvl w:ilvl="0" w:tplc="50B488F8">
      <w:start w:val="1"/>
      <w:numFmt w:val="lowerLetter"/>
      <w:lvlText w:val="%1)"/>
      <w:lvlJc w:val="left"/>
      <w:pPr>
        <w:ind w:left="3255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2" w15:restartNumberingAfterBreak="0">
    <w:nsid w:val="5E8A16CF"/>
    <w:multiLevelType w:val="hybridMultilevel"/>
    <w:tmpl w:val="C6424774"/>
    <w:lvl w:ilvl="0" w:tplc="B7AE27B6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3" w15:restartNumberingAfterBreak="0">
    <w:nsid w:val="650C3AB2"/>
    <w:multiLevelType w:val="hybridMultilevel"/>
    <w:tmpl w:val="19FACF6A"/>
    <w:lvl w:ilvl="0" w:tplc="657A6EB8">
      <w:start w:val="1"/>
      <w:numFmt w:val="lowerLetter"/>
      <w:lvlText w:val="%1)"/>
      <w:lvlJc w:val="left"/>
      <w:pPr>
        <w:ind w:left="2906" w:hanging="49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91" w:hanging="360"/>
      </w:pPr>
    </w:lvl>
    <w:lvl w:ilvl="2" w:tplc="0416001B" w:tentative="1">
      <w:start w:val="1"/>
      <w:numFmt w:val="lowerRoman"/>
      <w:lvlText w:val="%3."/>
      <w:lvlJc w:val="right"/>
      <w:pPr>
        <w:ind w:left="4211" w:hanging="180"/>
      </w:pPr>
    </w:lvl>
    <w:lvl w:ilvl="3" w:tplc="0416000F" w:tentative="1">
      <w:start w:val="1"/>
      <w:numFmt w:val="decimal"/>
      <w:lvlText w:val="%4."/>
      <w:lvlJc w:val="left"/>
      <w:pPr>
        <w:ind w:left="4931" w:hanging="360"/>
      </w:pPr>
    </w:lvl>
    <w:lvl w:ilvl="4" w:tplc="04160019" w:tentative="1">
      <w:start w:val="1"/>
      <w:numFmt w:val="lowerLetter"/>
      <w:lvlText w:val="%5."/>
      <w:lvlJc w:val="left"/>
      <w:pPr>
        <w:ind w:left="5651" w:hanging="360"/>
      </w:pPr>
    </w:lvl>
    <w:lvl w:ilvl="5" w:tplc="0416001B" w:tentative="1">
      <w:start w:val="1"/>
      <w:numFmt w:val="lowerRoman"/>
      <w:lvlText w:val="%6."/>
      <w:lvlJc w:val="right"/>
      <w:pPr>
        <w:ind w:left="6371" w:hanging="180"/>
      </w:pPr>
    </w:lvl>
    <w:lvl w:ilvl="6" w:tplc="0416000F" w:tentative="1">
      <w:start w:val="1"/>
      <w:numFmt w:val="decimal"/>
      <w:lvlText w:val="%7."/>
      <w:lvlJc w:val="left"/>
      <w:pPr>
        <w:ind w:left="7091" w:hanging="360"/>
      </w:pPr>
    </w:lvl>
    <w:lvl w:ilvl="7" w:tplc="04160019" w:tentative="1">
      <w:start w:val="1"/>
      <w:numFmt w:val="lowerLetter"/>
      <w:lvlText w:val="%8."/>
      <w:lvlJc w:val="left"/>
      <w:pPr>
        <w:ind w:left="7811" w:hanging="360"/>
      </w:pPr>
    </w:lvl>
    <w:lvl w:ilvl="8" w:tplc="0416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4" w15:restartNumberingAfterBreak="0">
    <w:nsid w:val="650F5011"/>
    <w:multiLevelType w:val="hybridMultilevel"/>
    <w:tmpl w:val="8EF60A50"/>
    <w:lvl w:ilvl="0" w:tplc="4950F408">
      <w:start w:val="1"/>
      <w:numFmt w:val="upperRoman"/>
      <w:lvlText w:val="%1-"/>
      <w:lvlJc w:val="left"/>
      <w:pPr>
        <w:ind w:left="369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057" w:hanging="360"/>
      </w:pPr>
    </w:lvl>
    <w:lvl w:ilvl="2" w:tplc="0416001B" w:tentative="1">
      <w:start w:val="1"/>
      <w:numFmt w:val="lowerRoman"/>
      <w:lvlText w:val="%3."/>
      <w:lvlJc w:val="right"/>
      <w:pPr>
        <w:ind w:left="4777" w:hanging="180"/>
      </w:pPr>
    </w:lvl>
    <w:lvl w:ilvl="3" w:tplc="0416000F" w:tentative="1">
      <w:start w:val="1"/>
      <w:numFmt w:val="decimal"/>
      <w:lvlText w:val="%4."/>
      <w:lvlJc w:val="left"/>
      <w:pPr>
        <w:ind w:left="5497" w:hanging="360"/>
      </w:pPr>
    </w:lvl>
    <w:lvl w:ilvl="4" w:tplc="04160019" w:tentative="1">
      <w:start w:val="1"/>
      <w:numFmt w:val="lowerLetter"/>
      <w:lvlText w:val="%5."/>
      <w:lvlJc w:val="left"/>
      <w:pPr>
        <w:ind w:left="6217" w:hanging="360"/>
      </w:pPr>
    </w:lvl>
    <w:lvl w:ilvl="5" w:tplc="0416001B" w:tentative="1">
      <w:start w:val="1"/>
      <w:numFmt w:val="lowerRoman"/>
      <w:lvlText w:val="%6."/>
      <w:lvlJc w:val="right"/>
      <w:pPr>
        <w:ind w:left="6937" w:hanging="180"/>
      </w:pPr>
    </w:lvl>
    <w:lvl w:ilvl="6" w:tplc="0416000F" w:tentative="1">
      <w:start w:val="1"/>
      <w:numFmt w:val="decimal"/>
      <w:lvlText w:val="%7."/>
      <w:lvlJc w:val="left"/>
      <w:pPr>
        <w:ind w:left="7657" w:hanging="360"/>
      </w:pPr>
    </w:lvl>
    <w:lvl w:ilvl="7" w:tplc="04160019" w:tentative="1">
      <w:start w:val="1"/>
      <w:numFmt w:val="lowerLetter"/>
      <w:lvlText w:val="%8."/>
      <w:lvlJc w:val="left"/>
      <w:pPr>
        <w:ind w:left="8377" w:hanging="360"/>
      </w:pPr>
    </w:lvl>
    <w:lvl w:ilvl="8" w:tplc="0416001B" w:tentative="1">
      <w:start w:val="1"/>
      <w:numFmt w:val="lowerRoman"/>
      <w:lvlText w:val="%9."/>
      <w:lvlJc w:val="right"/>
      <w:pPr>
        <w:ind w:left="9097" w:hanging="180"/>
      </w:pPr>
    </w:lvl>
  </w:abstractNum>
  <w:abstractNum w:abstractNumId="15" w15:restartNumberingAfterBreak="0">
    <w:nsid w:val="6F8B6E99"/>
    <w:multiLevelType w:val="hybridMultilevel"/>
    <w:tmpl w:val="434E85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0C23A0"/>
    <w:multiLevelType w:val="hybridMultilevel"/>
    <w:tmpl w:val="5072830E"/>
    <w:lvl w:ilvl="0" w:tplc="4E5ED2BA">
      <w:start w:val="1"/>
      <w:numFmt w:val="upperRoman"/>
      <w:lvlText w:val="%1-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3F2F36"/>
    <w:multiLevelType w:val="hybridMultilevel"/>
    <w:tmpl w:val="736A33B2"/>
    <w:lvl w:ilvl="0" w:tplc="95D23B6E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 w16cid:durableId="2117284468">
    <w:abstractNumId w:val="0"/>
  </w:num>
  <w:num w:numId="2" w16cid:durableId="1631008081">
    <w:abstractNumId w:val="11"/>
  </w:num>
  <w:num w:numId="3" w16cid:durableId="267977941">
    <w:abstractNumId w:val="7"/>
  </w:num>
  <w:num w:numId="4" w16cid:durableId="395862312">
    <w:abstractNumId w:val="17"/>
  </w:num>
  <w:num w:numId="5" w16cid:durableId="1028481513">
    <w:abstractNumId w:val="3"/>
  </w:num>
  <w:num w:numId="6" w16cid:durableId="263077108">
    <w:abstractNumId w:val="9"/>
  </w:num>
  <w:num w:numId="7" w16cid:durableId="1825047641">
    <w:abstractNumId w:val="5"/>
  </w:num>
  <w:num w:numId="8" w16cid:durableId="352805534">
    <w:abstractNumId w:val="15"/>
  </w:num>
  <w:num w:numId="9" w16cid:durableId="322976198">
    <w:abstractNumId w:val="13"/>
  </w:num>
  <w:num w:numId="10" w16cid:durableId="1194997819">
    <w:abstractNumId w:val="12"/>
  </w:num>
  <w:num w:numId="11" w16cid:durableId="1497569845">
    <w:abstractNumId w:val="14"/>
  </w:num>
  <w:num w:numId="12" w16cid:durableId="3547607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975727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537115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648499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8273577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9777599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134407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E39"/>
    <w:rsid w:val="000050CD"/>
    <w:rsid w:val="000057F9"/>
    <w:rsid w:val="000167AE"/>
    <w:rsid w:val="00017900"/>
    <w:rsid w:val="00021BB5"/>
    <w:rsid w:val="00022A9C"/>
    <w:rsid w:val="000269BD"/>
    <w:rsid w:val="00030CA9"/>
    <w:rsid w:val="00040D37"/>
    <w:rsid w:val="0004204D"/>
    <w:rsid w:val="00042096"/>
    <w:rsid w:val="00053096"/>
    <w:rsid w:val="00064B05"/>
    <w:rsid w:val="000661CE"/>
    <w:rsid w:val="000718BA"/>
    <w:rsid w:val="0007223C"/>
    <w:rsid w:val="0008288C"/>
    <w:rsid w:val="00083845"/>
    <w:rsid w:val="000A233E"/>
    <w:rsid w:val="000B2286"/>
    <w:rsid w:val="000C13B3"/>
    <w:rsid w:val="000C3F03"/>
    <w:rsid w:val="000C3F57"/>
    <w:rsid w:val="000E70AF"/>
    <w:rsid w:val="000F0449"/>
    <w:rsid w:val="000F3C3F"/>
    <w:rsid w:val="000F5620"/>
    <w:rsid w:val="0010178E"/>
    <w:rsid w:val="00104CA4"/>
    <w:rsid w:val="0012520F"/>
    <w:rsid w:val="00125CCB"/>
    <w:rsid w:val="001267BE"/>
    <w:rsid w:val="001417F4"/>
    <w:rsid w:val="00143374"/>
    <w:rsid w:val="001454A0"/>
    <w:rsid w:val="00152BAC"/>
    <w:rsid w:val="0015366E"/>
    <w:rsid w:val="0016766F"/>
    <w:rsid w:val="00174B46"/>
    <w:rsid w:val="0017796E"/>
    <w:rsid w:val="001926B2"/>
    <w:rsid w:val="00192E51"/>
    <w:rsid w:val="00193594"/>
    <w:rsid w:val="00194120"/>
    <w:rsid w:val="001A4B23"/>
    <w:rsid w:val="001B1C36"/>
    <w:rsid w:val="001B27D3"/>
    <w:rsid w:val="001B3BBD"/>
    <w:rsid w:val="001C2001"/>
    <w:rsid w:val="001C30C2"/>
    <w:rsid w:val="001C3A83"/>
    <w:rsid w:val="001C3D25"/>
    <w:rsid w:val="001E1F42"/>
    <w:rsid w:val="001F5882"/>
    <w:rsid w:val="00202593"/>
    <w:rsid w:val="00213EB4"/>
    <w:rsid w:val="0021475E"/>
    <w:rsid w:val="002253A7"/>
    <w:rsid w:val="002278BE"/>
    <w:rsid w:val="00230371"/>
    <w:rsid w:val="0025509E"/>
    <w:rsid w:val="0025537A"/>
    <w:rsid w:val="0026029F"/>
    <w:rsid w:val="0027055D"/>
    <w:rsid w:val="00281F7F"/>
    <w:rsid w:val="00284887"/>
    <w:rsid w:val="00297400"/>
    <w:rsid w:val="002A438B"/>
    <w:rsid w:val="002A79C6"/>
    <w:rsid w:val="002B6E77"/>
    <w:rsid w:val="002C1103"/>
    <w:rsid w:val="002C4A31"/>
    <w:rsid w:val="002D1A50"/>
    <w:rsid w:val="002E6B5C"/>
    <w:rsid w:val="002F2D20"/>
    <w:rsid w:val="002F669C"/>
    <w:rsid w:val="003039C5"/>
    <w:rsid w:val="003123E8"/>
    <w:rsid w:val="0031333B"/>
    <w:rsid w:val="003205FD"/>
    <w:rsid w:val="00321122"/>
    <w:rsid w:val="003256AF"/>
    <w:rsid w:val="003256FE"/>
    <w:rsid w:val="00330A6E"/>
    <w:rsid w:val="00331E35"/>
    <w:rsid w:val="00340BD2"/>
    <w:rsid w:val="00344764"/>
    <w:rsid w:val="00345BB4"/>
    <w:rsid w:val="003510F9"/>
    <w:rsid w:val="003541BF"/>
    <w:rsid w:val="00361EA6"/>
    <w:rsid w:val="0036288A"/>
    <w:rsid w:val="00371C0D"/>
    <w:rsid w:val="003724CF"/>
    <w:rsid w:val="0037797F"/>
    <w:rsid w:val="003808C4"/>
    <w:rsid w:val="003853CF"/>
    <w:rsid w:val="00386F11"/>
    <w:rsid w:val="00394C76"/>
    <w:rsid w:val="003A38EF"/>
    <w:rsid w:val="003B472B"/>
    <w:rsid w:val="003B4844"/>
    <w:rsid w:val="003C3D13"/>
    <w:rsid w:val="003C6047"/>
    <w:rsid w:val="003D3244"/>
    <w:rsid w:val="003D7187"/>
    <w:rsid w:val="003F1D8E"/>
    <w:rsid w:val="003F4A9A"/>
    <w:rsid w:val="003F4CE3"/>
    <w:rsid w:val="003F68B1"/>
    <w:rsid w:val="00402D9B"/>
    <w:rsid w:val="0043003A"/>
    <w:rsid w:val="00434A48"/>
    <w:rsid w:val="00445C41"/>
    <w:rsid w:val="00450F6A"/>
    <w:rsid w:val="00470681"/>
    <w:rsid w:val="00475414"/>
    <w:rsid w:val="004772B3"/>
    <w:rsid w:val="0048353B"/>
    <w:rsid w:val="004839DA"/>
    <w:rsid w:val="004A479F"/>
    <w:rsid w:val="004B2BF7"/>
    <w:rsid w:val="004B5473"/>
    <w:rsid w:val="004B620C"/>
    <w:rsid w:val="004B7540"/>
    <w:rsid w:val="004C01AF"/>
    <w:rsid w:val="004C0CAC"/>
    <w:rsid w:val="004C31F8"/>
    <w:rsid w:val="004C4B32"/>
    <w:rsid w:val="004D4B1B"/>
    <w:rsid w:val="004D7AD0"/>
    <w:rsid w:val="004E0F29"/>
    <w:rsid w:val="004E556A"/>
    <w:rsid w:val="004E5EB1"/>
    <w:rsid w:val="004F0441"/>
    <w:rsid w:val="005043F9"/>
    <w:rsid w:val="00504E31"/>
    <w:rsid w:val="005077E6"/>
    <w:rsid w:val="00514183"/>
    <w:rsid w:val="00527B86"/>
    <w:rsid w:val="005336C6"/>
    <w:rsid w:val="005364C8"/>
    <w:rsid w:val="00541CFE"/>
    <w:rsid w:val="005454FC"/>
    <w:rsid w:val="0056647B"/>
    <w:rsid w:val="0056659B"/>
    <w:rsid w:val="005701A4"/>
    <w:rsid w:val="0057773C"/>
    <w:rsid w:val="00577CA9"/>
    <w:rsid w:val="0059161D"/>
    <w:rsid w:val="0059528A"/>
    <w:rsid w:val="005D3CB4"/>
    <w:rsid w:val="005D51E1"/>
    <w:rsid w:val="005D54E3"/>
    <w:rsid w:val="005D6650"/>
    <w:rsid w:val="005E2BC4"/>
    <w:rsid w:val="005E389E"/>
    <w:rsid w:val="005E3B7C"/>
    <w:rsid w:val="005E75CA"/>
    <w:rsid w:val="006073B1"/>
    <w:rsid w:val="006133B1"/>
    <w:rsid w:val="0061413E"/>
    <w:rsid w:val="00614504"/>
    <w:rsid w:val="00625D03"/>
    <w:rsid w:val="00643C20"/>
    <w:rsid w:val="00646B4D"/>
    <w:rsid w:val="00650725"/>
    <w:rsid w:val="00652366"/>
    <w:rsid w:val="00652409"/>
    <w:rsid w:val="00656865"/>
    <w:rsid w:val="00657B9C"/>
    <w:rsid w:val="00660598"/>
    <w:rsid w:val="00664525"/>
    <w:rsid w:val="00664E24"/>
    <w:rsid w:val="00671C3B"/>
    <w:rsid w:val="006725AE"/>
    <w:rsid w:val="0067647D"/>
    <w:rsid w:val="00676A9E"/>
    <w:rsid w:val="006810EA"/>
    <w:rsid w:val="00692896"/>
    <w:rsid w:val="00694737"/>
    <w:rsid w:val="006B0BEB"/>
    <w:rsid w:val="006C03EA"/>
    <w:rsid w:val="006D0FCC"/>
    <w:rsid w:val="006D1852"/>
    <w:rsid w:val="006D1CEA"/>
    <w:rsid w:val="006D5553"/>
    <w:rsid w:val="006F0300"/>
    <w:rsid w:val="006F3000"/>
    <w:rsid w:val="0071410F"/>
    <w:rsid w:val="00715008"/>
    <w:rsid w:val="00721B1C"/>
    <w:rsid w:val="007262A3"/>
    <w:rsid w:val="007338FE"/>
    <w:rsid w:val="00734DF3"/>
    <w:rsid w:val="0073506E"/>
    <w:rsid w:val="00740980"/>
    <w:rsid w:val="00745C79"/>
    <w:rsid w:val="007471C7"/>
    <w:rsid w:val="00755504"/>
    <w:rsid w:val="00757C70"/>
    <w:rsid w:val="00760508"/>
    <w:rsid w:val="007607E2"/>
    <w:rsid w:val="00780D5C"/>
    <w:rsid w:val="00781E45"/>
    <w:rsid w:val="00782CEA"/>
    <w:rsid w:val="00787BA2"/>
    <w:rsid w:val="007951B9"/>
    <w:rsid w:val="00797B52"/>
    <w:rsid w:val="007A063E"/>
    <w:rsid w:val="007B7135"/>
    <w:rsid w:val="007C0DD8"/>
    <w:rsid w:val="007C42A3"/>
    <w:rsid w:val="007D17D7"/>
    <w:rsid w:val="007D32CD"/>
    <w:rsid w:val="007D6737"/>
    <w:rsid w:val="007E3585"/>
    <w:rsid w:val="007E7725"/>
    <w:rsid w:val="007F151D"/>
    <w:rsid w:val="008207D8"/>
    <w:rsid w:val="00824520"/>
    <w:rsid w:val="00841CC4"/>
    <w:rsid w:val="00854EAC"/>
    <w:rsid w:val="00855CA5"/>
    <w:rsid w:val="008603FA"/>
    <w:rsid w:val="00860A21"/>
    <w:rsid w:val="00863829"/>
    <w:rsid w:val="008678D0"/>
    <w:rsid w:val="00884BC2"/>
    <w:rsid w:val="00885374"/>
    <w:rsid w:val="00894976"/>
    <w:rsid w:val="008A2D6B"/>
    <w:rsid w:val="008A58B5"/>
    <w:rsid w:val="008C4F45"/>
    <w:rsid w:val="008E339E"/>
    <w:rsid w:val="008E6AA0"/>
    <w:rsid w:val="008E6C87"/>
    <w:rsid w:val="008F1DD4"/>
    <w:rsid w:val="008F2043"/>
    <w:rsid w:val="008F208A"/>
    <w:rsid w:val="008F3348"/>
    <w:rsid w:val="00913218"/>
    <w:rsid w:val="00924990"/>
    <w:rsid w:val="00947CE6"/>
    <w:rsid w:val="0097016A"/>
    <w:rsid w:val="00986829"/>
    <w:rsid w:val="009A01A8"/>
    <w:rsid w:val="009A24A0"/>
    <w:rsid w:val="009A683B"/>
    <w:rsid w:val="009C384E"/>
    <w:rsid w:val="009C4742"/>
    <w:rsid w:val="009C4C32"/>
    <w:rsid w:val="009C59BC"/>
    <w:rsid w:val="009D01DA"/>
    <w:rsid w:val="009D23B4"/>
    <w:rsid w:val="009D723C"/>
    <w:rsid w:val="009E5FCF"/>
    <w:rsid w:val="009F172A"/>
    <w:rsid w:val="00A1033D"/>
    <w:rsid w:val="00A16AF7"/>
    <w:rsid w:val="00A21B3A"/>
    <w:rsid w:val="00A2484C"/>
    <w:rsid w:val="00A30D08"/>
    <w:rsid w:val="00A357E4"/>
    <w:rsid w:val="00A37547"/>
    <w:rsid w:val="00A41D70"/>
    <w:rsid w:val="00A442B0"/>
    <w:rsid w:val="00A44F27"/>
    <w:rsid w:val="00A52F7B"/>
    <w:rsid w:val="00A7285C"/>
    <w:rsid w:val="00A757FB"/>
    <w:rsid w:val="00A8723B"/>
    <w:rsid w:val="00A87D1D"/>
    <w:rsid w:val="00AA0741"/>
    <w:rsid w:val="00AA4339"/>
    <w:rsid w:val="00AA7FC5"/>
    <w:rsid w:val="00AB434A"/>
    <w:rsid w:val="00AC686C"/>
    <w:rsid w:val="00AE04A6"/>
    <w:rsid w:val="00AE3FB2"/>
    <w:rsid w:val="00AE78EF"/>
    <w:rsid w:val="00AF19A8"/>
    <w:rsid w:val="00B04540"/>
    <w:rsid w:val="00B062AD"/>
    <w:rsid w:val="00B06C45"/>
    <w:rsid w:val="00B131E7"/>
    <w:rsid w:val="00B15F2C"/>
    <w:rsid w:val="00B30AAA"/>
    <w:rsid w:val="00B30CF9"/>
    <w:rsid w:val="00B31FF3"/>
    <w:rsid w:val="00B359B4"/>
    <w:rsid w:val="00B360A6"/>
    <w:rsid w:val="00B37A5B"/>
    <w:rsid w:val="00B43B90"/>
    <w:rsid w:val="00B479E9"/>
    <w:rsid w:val="00B50BB7"/>
    <w:rsid w:val="00B51841"/>
    <w:rsid w:val="00B5705A"/>
    <w:rsid w:val="00B57671"/>
    <w:rsid w:val="00B71167"/>
    <w:rsid w:val="00B948C5"/>
    <w:rsid w:val="00B95128"/>
    <w:rsid w:val="00BA286E"/>
    <w:rsid w:val="00BB17FD"/>
    <w:rsid w:val="00BD2EB5"/>
    <w:rsid w:val="00BD4C75"/>
    <w:rsid w:val="00BF532D"/>
    <w:rsid w:val="00BF6D52"/>
    <w:rsid w:val="00BF722D"/>
    <w:rsid w:val="00C0151B"/>
    <w:rsid w:val="00C10765"/>
    <w:rsid w:val="00C1503A"/>
    <w:rsid w:val="00C42409"/>
    <w:rsid w:val="00C460C8"/>
    <w:rsid w:val="00C606FA"/>
    <w:rsid w:val="00C623D7"/>
    <w:rsid w:val="00C65B9C"/>
    <w:rsid w:val="00C66960"/>
    <w:rsid w:val="00C76C26"/>
    <w:rsid w:val="00C80E39"/>
    <w:rsid w:val="00C84C3E"/>
    <w:rsid w:val="00C94EE3"/>
    <w:rsid w:val="00C979C1"/>
    <w:rsid w:val="00CA42E3"/>
    <w:rsid w:val="00CA6D47"/>
    <w:rsid w:val="00CA7839"/>
    <w:rsid w:val="00CA7F54"/>
    <w:rsid w:val="00CB16D1"/>
    <w:rsid w:val="00CB253D"/>
    <w:rsid w:val="00CC3322"/>
    <w:rsid w:val="00CD0E6F"/>
    <w:rsid w:val="00D2507B"/>
    <w:rsid w:val="00D330E8"/>
    <w:rsid w:val="00D50704"/>
    <w:rsid w:val="00D61485"/>
    <w:rsid w:val="00D664F6"/>
    <w:rsid w:val="00D72A25"/>
    <w:rsid w:val="00D77B5E"/>
    <w:rsid w:val="00D8070D"/>
    <w:rsid w:val="00D809E2"/>
    <w:rsid w:val="00D80F1E"/>
    <w:rsid w:val="00D96213"/>
    <w:rsid w:val="00DA4858"/>
    <w:rsid w:val="00DB5B3F"/>
    <w:rsid w:val="00DB789F"/>
    <w:rsid w:val="00DC7FF6"/>
    <w:rsid w:val="00DD4820"/>
    <w:rsid w:val="00DE04B3"/>
    <w:rsid w:val="00DE21C1"/>
    <w:rsid w:val="00DE5BC1"/>
    <w:rsid w:val="00DF544D"/>
    <w:rsid w:val="00DF6069"/>
    <w:rsid w:val="00E02E0D"/>
    <w:rsid w:val="00E04995"/>
    <w:rsid w:val="00E06B25"/>
    <w:rsid w:val="00E13825"/>
    <w:rsid w:val="00E230D8"/>
    <w:rsid w:val="00E231F4"/>
    <w:rsid w:val="00E24DD0"/>
    <w:rsid w:val="00E26A17"/>
    <w:rsid w:val="00E30D5F"/>
    <w:rsid w:val="00E41263"/>
    <w:rsid w:val="00E45351"/>
    <w:rsid w:val="00E74969"/>
    <w:rsid w:val="00E75E15"/>
    <w:rsid w:val="00E81FF1"/>
    <w:rsid w:val="00E956E9"/>
    <w:rsid w:val="00EA1015"/>
    <w:rsid w:val="00EA4B8B"/>
    <w:rsid w:val="00EB17BC"/>
    <w:rsid w:val="00EC5B01"/>
    <w:rsid w:val="00EE0A9B"/>
    <w:rsid w:val="00EE63D0"/>
    <w:rsid w:val="00EF1C48"/>
    <w:rsid w:val="00EF579E"/>
    <w:rsid w:val="00F01DAE"/>
    <w:rsid w:val="00F03517"/>
    <w:rsid w:val="00F11C14"/>
    <w:rsid w:val="00F14E7F"/>
    <w:rsid w:val="00F1644D"/>
    <w:rsid w:val="00F23473"/>
    <w:rsid w:val="00F52D2F"/>
    <w:rsid w:val="00F57C60"/>
    <w:rsid w:val="00F57FBA"/>
    <w:rsid w:val="00F658DB"/>
    <w:rsid w:val="00F70067"/>
    <w:rsid w:val="00F76223"/>
    <w:rsid w:val="00F80011"/>
    <w:rsid w:val="00F87073"/>
    <w:rsid w:val="00F96013"/>
    <w:rsid w:val="00F97B45"/>
    <w:rsid w:val="00FA06F3"/>
    <w:rsid w:val="00FB5808"/>
    <w:rsid w:val="00FB59A1"/>
    <w:rsid w:val="00FC0E48"/>
    <w:rsid w:val="00FD230C"/>
    <w:rsid w:val="00FD40F6"/>
    <w:rsid w:val="00FE0769"/>
    <w:rsid w:val="00FF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132A1"/>
  <w15:chartTrackingRefBased/>
  <w15:docId w15:val="{3F3D6A48-DEEE-4BDF-907E-190FA07F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E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B131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357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F11C1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772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character" w:customStyle="1" w:styleId="RodapChar">
    <w:name w:val="Rodapé Char"/>
    <w:basedOn w:val="Fontepargpadro"/>
    <w:link w:val="Rodap"/>
    <w:uiPriority w:val="99"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Cabealho">
    <w:name w:val="header"/>
    <w:basedOn w:val="Normal"/>
    <w:link w:val="Cabealho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PargrafodaLista">
    <w:name w:val="List Paragraph"/>
    <w:basedOn w:val="Normal"/>
    <w:uiPriority w:val="34"/>
    <w:qFormat/>
    <w:rsid w:val="005E2BC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364C8"/>
    <w:pPr>
      <w:suppressAutoHyphens w:val="0"/>
      <w:spacing w:before="100" w:beforeAutospacing="1" w:after="100" w:afterAutospacing="1"/>
    </w:pPr>
    <w:rPr>
      <w:lang w:eastAsia="pt-BR"/>
    </w:rPr>
  </w:style>
  <w:style w:type="character" w:styleId="Hyperlink">
    <w:name w:val="Hyperlink"/>
    <w:basedOn w:val="Fontepargpadro"/>
    <w:uiPriority w:val="99"/>
    <w:unhideWhenUsed/>
    <w:rsid w:val="005364C8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EC5B01"/>
    <w:pPr>
      <w:suppressAutoHyphens w:val="0"/>
      <w:spacing w:before="100" w:beforeAutospacing="1" w:after="100" w:afterAutospacing="1"/>
    </w:pPr>
    <w:rPr>
      <w:lang w:eastAsia="pt-BR"/>
    </w:rPr>
  </w:style>
  <w:style w:type="character" w:customStyle="1" w:styleId="CorpodetextoChar">
    <w:name w:val="Corpo de texto Char"/>
    <w:basedOn w:val="Fontepargpadro"/>
    <w:link w:val="Corpodetexto"/>
    <w:rsid w:val="00EC5B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11C1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has-text-align-left">
    <w:name w:val="has-text-align-left"/>
    <w:basedOn w:val="Normal"/>
    <w:rsid w:val="001F5882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Standard">
    <w:name w:val="Standard"/>
    <w:rsid w:val="00CA7839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Calibri" w:hAnsi="Arial" w:cs="Arial"/>
      <w:kern w:val="3"/>
      <w:sz w:val="24"/>
      <w:lang w:eastAsia="zh-CN"/>
    </w:rPr>
  </w:style>
  <w:style w:type="character" w:styleId="Forte">
    <w:name w:val="Strong"/>
    <w:uiPriority w:val="22"/>
    <w:qFormat/>
    <w:rsid w:val="00CA7839"/>
    <w:rPr>
      <w:b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7839"/>
    <w:pPr>
      <w:suppressAutoHyphens w:val="0"/>
    </w:pPr>
    <w:rPr>
      <w:rFonts w:ascii="Segoe UI" w:eastAsiaTheme="minorEastAsia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7839"/>
    <w:rPr>
      <w:rFonts w:ascii="Segoe UI" w:eastAsiaTheme="minorEastAsia" w:hAnsi="Segoe UI" w:cs="Segoe UI"/>
      <w:sz w:val="18"/>
      <w:szCs w:val="18"/>
    </w:rPr>
  </w:style>
  <w:style w:type="character" w:customStyle="1" w:styleId="Fontepargpadro1">
    <w:name w:val="Fonte parág. padrão1"/>
    <w:rsid w:val="00CA7839"/>
  </w:style>
  <w:style w:type="character" w:customStyle="1" w:styleId="Hyperlink1">
    <w:name w:val="Hyperlink1"/>
    <w:basedOn w:val="Fontepargpadro1"/>
    <w:rsid w:val="00CA7839"/>
    <w:rPr>
      <w:color w:val="0563C1"/>
      <w:u w:val="single"/>
    </w:rPr>
  </w:style>
  <w:style w:type="paragraph" w:customStyle="1" w:styleId="LO-Normal">
    <w:name w:val="LO-Normal"/>
    <w:rsid w:val="00CA7839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textAlignment w:val="baseline"/>
    </w:pPr>
    <w:rPr>
      <w:rFonts w:ascii="Liberation Serif" w:eastAsia="Arial Unicode MS" w:hAnsi="Liberation Serif" w:cs="Mangal"/>
      <w:kern w:val="1"/>
      <w:sz w:val="24"/>
      <w:szCs w:val="24"/>
      <w:lang w:eastAsia="zh-CN" w:bidi="hi-IN"/>
    </w:rPr>
  </w:style>
  <w:style w:type="character" w:customStyle="1" w:styleId="yiv5554186949">
    <w:name w:val="yiv5554186949"/>
    <w:basedOn w:val="Fontepargpadro"/>
    <w:rsid w:val="00CA7839"/>
  </w:style>
  <w:style w:type="character" w:styleId="nfase">
    <w:name w:val="Emphasis"/>
    <w:basedOn w:val="Fontepargpadro"/>
    <w:uiPriority w:val="20"/>
    <w:qFormat/>
    <w:rsid w:val="00CA7839"/>
    <w:rPr>
      <w:i/>
      <w:iCs/>
    </w:rPr>
  </w:style>
  <w:style w:type="table" w:styleId="Tabelacomgrade">
    <w:name w:val="Table Grid"/>
    <w:basedOn w:val="Tabelanormal"/>
    <w:uiPriority w:val="39"/>
    <w:rsid w:val="00CA7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ulo">
    <w:name w:val="titulo"/>
    <w:basedOn w:val="Fontepargpadro"/>
    <w:rsid w:val="00CA7839"/>
  </w:style>
  <w:style w:type="character" w:customStyle="1" w:styleId="Ttulo1Char">
    <w:name w:val="Título 1 Char"/>
    <w:basedOn w:val="Fontepargpadro"/>
    <w:link w:val="Ttulo1"/>
    <w:uiPriority w:val="9"/>
    <w:rsid w:val="00B131E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772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zh-CN"/>
    </w:rPr>
  </w:style>
  <w:style w:type="character" w:styleId="MenoPendente">
    <w:name w:val="Unresolved Mention"/>
    <w:basedOn w:val="Fontepargpadro"/>
    <w:uiPriority w:val="99"/>
    <w:semiHidden/>
    <w:unhideWhenUsed/>
    <w:rsid w:val="007E7725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357E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3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504">
          <w:marLeft w:val="56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gov gov</cp:lastModifiedBy>
  <cp:revision>2</cp:revision>
  <cp:lastPrinted>2025-12-01T15:09:00Z</cp:lastPrinted>
  <dcterms:created xsi:type="dcterms:W3CDTF">2025-12-08T16:28:00Z</dcterms:created>
  <dcterms:modified xsi:type="dcterms:W3CDTF">2025-12-08T16:28:00Z</dcterms:modified>
</cp:coreProperties>
</file>