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2A487" w14:textId="2216C1E8" w:rsidR="0067137C" w:rsidRPr="009E1885" w:rsidRDefault="00E816A7" w:rsidP="009E1885">
      <w:pPr>
        <w:tabs>
          <w:tab w:val="left" w:pos="1530"/>
        </w:tabs>
        <w:spacing w:line="276" w:lineRule="auto"/>
        <w:ind w:firstLine="1985"/>
        <w:jc w:val="both"/>
      </w:pPr>
      <w:r w:rsidRPr="009E1885">
        <w:rPr>
          <w:rFonts w:ascii="Courier New" w:hAnsi="Courier New" w:cs="Courier New"/>
          <w:b/>
          <w:bCs/>
          <w:u w:val="single"/>
        </w:rPr>
        <w:t>LEI COMPLEMENTAR Nº224, DE 27 DE NOVEMBRO DE 2025</w:t>
      </w:r>
    </w:p>
    <w:p w14:paraId="7E8EA50F" w14:textId="77777777" w:rsidR="0067137C" w:rsidRDefault="0067137C">
      <w:pPr>
        <w:spacing w:line="276" w:lineRule="auto"/>
        <w:ind w:firstLine="1134"/>
        <w:jc w:val="both"/>
        <w:rPr>
          <w:rFonts w:ascii="Courier New" w:hAnsi="Courier New" w:cs="Courier New"/>
          <w:b/>
          <w:bCs/>
          <w:sz w:val="23"/>
          <w:szCs w:val="23"/>
          <w:u w:val="single"/>
        </w:rPr>
      </w:pPr>
    </w:p>
    <w:p w14:paraId="415F1E5F" w14:textId="4E8739AE" w:rsidR="0067137C" w:rsidRPr="009E1885" w:rsidRDefault="00E816A7">
      <w:pPr>
        <w:spacing w:after="160"/>
        <w:ind w:left="2551"/>
        <w:contextualSpacing/>
        <w:mirrorIndents/>
        <w:jc w:val="both"/>
        <w:rPr>
          <w:rFonts w:ascii="Courier New" w:hAnsi="Courier New" w:cs="Courier New"/>
        </w:rPr>
      </w:pPr>
      <w:r w:rsidRPr="009E1885">
        <w:rPr>
          <w:rFonts w:ascii="Times New Roman" w:hAnsi="Times New Roman" w:cs="Times New Roman"/>
          <w:b/>
          <w:bCs/>
        </w:rPr>
        <w:t>"</w:t>
      </w:r>
      <w:r w:rsidRPr="009E1885">
        <w:rPr>
          <w:rFonts w:ascii="Courier New" w:hAnsi="Courier New" w:cs="Courier New"/>
          <w:b/>
          <w:bCs/>
        </w:rPr>
        <w:t>EXTINGUE CARGOS DA LEI COMPLEMENTAR Nº 102 DE 2018, QUE DISPÕE SOBRE O PLANO DE CARGOS, CARREIRAS E VENCIMENTOS DOS SERVIDORES DA CÂMARA MUNICIPAL DE ITAPEVI</w:t>
      </w:r>
      <w:r w:rsidRPr="009E1885">
        <w:rPr>
          <w:rFonts w:ascii="Courier New" w:hAnsi="Courier New" w:cs="Courier New"/>
          <w:b/>
          <w:bCs/>
        </w:rPr>
        <w:t>.</w:t>
      </w:r>
      <w:r w:rsidR="009E1885">
        <w:rPr>
          <w:rFonts w:ascii="Courier New" w:hAnsi="Courier New" w:cs="Courier New"/>
          <w:b/>
          <w:bCs/>
        </w:rPr>
        <w:t>”</w:t>
      </w:r>
    </w:p>
    <w:p w14:paraId="791CE7F8" w14:textId="77777777" w:rsidR="0067137C" w:rsidRPr="009E1885" w:rsidRDefault="0067137C">
      <w:pPr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64FBFD8B" w14:textId="474C332F" w:rsidR="0067137C" w:rsidRPr="009E1885" w:rsidRDefault="00E816A7">
      <w:pPr>
        <w:ind w:left="2551"/>
        <w:jc w:val="both"/>
        <w:rPr>
          <w:rFonts w:ascii="Courier New" w:hAnsi="Courier New" w:cs="Courier New"/>
          <w:sz w:val="23"/>
          <w:szCs w:val="23"/>
        </w:rPr>
      </w:pPr>
      <w:r w:rsidRPr="009E1885">
        <w:rPr>
          <w:rFonts w:ascii="Courier New" w:hAnsi="Courier New" w:cs="Courier New"/>
          <w:b/>
          <w:sz w:val="23"/>
          <w:szCs w:val="23"/>
        </w:rPr>
        <w:t>(Autógrafo 147/2025 – Projeto de Lei Complementar nº 014/2025 – Do Legislativo. AUTORES:</w:t>
      </w:r>
      <w:r w:rsidR="009E1885">
        <w:rPr>
          <w:rFonts w:ascii="Courier New" w:hAnsi="Courier New" w:cs="Courier New"/>
          <w:b/>
          <w:sz w:val="23"/>
          <w:szCs w:val="23"/>
        </w:rPr>
        <w:t xml:space="preserve"> </w:t>
      </w:r>
      <w:r w:rsidRPr="009E1885">
        <w:rPr>
          <w:rFonts w:ascii="Courier New" w:hAnsi="Courier New" w:cs="Courier New"/>
          <w:b/>
          <w:sz w:val="23"/>
          <w:szCs w:val="23"/>
        </w:rPr>
        <w:t>Rafael Alan de Moraes Romeiro-PODEMOS,</w:t>
      </w:r>
      <w:r w:rsidR="009E1885">
        <w:rPr>
          <w:rFonts w:ascii="Courier New" w:hAnsi="Courier New" w:cs="Courier New"/>
          <w:b/>
          <w:sz w:val="23"/>
          <w:szCs w:val="23"/>
        </w:rPr>
        <w:t xml:space="preserve"> </w:t>
      </w:r>
      <w:proofErr w:type="spellStart"/>
      <w:r w:rsidRPr="009E1885">
        <w:rPr>
          <w:rFonts w:ascii="Courier New" w:hAnsi="Courier New" w:cs="Courier New"/>
          <w:b/>
          <w:sz w:val="23"/>
          <w:szCs w:val="23"/>
        </w:rPr>
        <w:t>Erondina</w:t>
      </w:r>
      <w:proofErr w:type="spellEnd"/>
      <w:r w:rsidRPr="009E1885">
        <w:rPr>
          <w:rFonts w:ascii="Courier New" w:hAnsi="Courier New" w:cs="Courier New"/>
          <w:b/>
          <w:sz w:val="23"/>
          <w:szCs w:val="23"/>
        </w:rPr>
        <w:t xml:space="preserve"> Ferreira Godoy-PSD, Maurício Alonso Murakami- PP, Priscilla S</w:t>
      </w:r>
      <w:r w:rsidR="009E1885">
        <w:rPr>
          <w:rFonts w:ascii="Courier New" w:hAnsi="Courier New" w:cs="Courier New"/>
          <w:b/>
          <w:sz w:val="23"/>
          <w:szCs w:val="23"/>
        </w:rPr>
        <w:t>.</w:t>
      </w:r>
      <w:r w:rsidRPr="009E1885">
        <w:rPr>
          <w:rFonts w:ascii="Courier New" w:hAnsi="Courier New" w:cs="Courier New"/>
          <w:b/>
          <w:sz w:val="23"/>
          <w:szCs w:val="23"/>
        </w:rPr>
        <w:t xml:space="preserve"> Mariano </w:t>
      </w:r>
      <w:proofErr w:type="spellStart"/>
      <w:r w:rsidRPr="009E1885">
        <w:rPr>
          <w:rFonts w:ascii="Courier New" w:hAnsi="Courier New" w:cs="Courier New"/>
          <w:b/>
          <w:sz w:val="23"/>
          <w:szCs w:val="23"/>
        </w:rPr>
        <w:t>Cavanha</w:t>
      </w:r>
      <w:proofErr w:type="spellEnd"/>
      <w:r w:rsidR="009E1885">
        <w:rPr>
          <w:rFonts w:ascii="Courier New" w:hAnsi="Courier New" w:cs="Courier New"/>
          <w:b/>
          <w:sz w:val="23"/>
          <w:szCs w:val="23"/>
        </w:rPr>
        <w:t xml:space="preserve"> </w:t>
      </w:r>
      <w:r w:rsidRPr="009E1885">
        <w:rPr>
          <w:rFonts w:ascii="Courier New" w:hAnsi="Courier New" w:cs="Courier New"/>
          <w:b/>
          <w:sz w:val="23"/>
          <w:szCs w:val="23"/>
        </w:rPr>
        <w:t xml:space="preserve">-PL e Mateus </w:t>
      </w:r>
      <w:r w:rsidR="009E1885">
        <w:rPr>
          <w:rFonts w:ascii="Courier New" w:hAnsi="Courier New" w:cs="Courier New"/>
          <w:b/>
          <w:sz w:val="23"/>
          <w:szCs w:val="23"/>
        </w:rPr>
        <w:t xml:space="preserve">A. </w:t>
      </w:r>
      <w:r w:rsidRPr="009E1885">
        <w:rPr>
          <w:rFonts w:ascii="Courier New" w:hAnsi="Courier New" w:cs="Courier New"/>
          <w:b/>
          <w:sz w:val="23"/>
          <w:szCs w:val="23"/>
        </w:rPr>
        <w:t>da Silva Santos -PL.</w:t>
      </w:r>
    </w:p>
    <w:p w14:paraId="323A9F6E" w14:textId="77777777" w:rsidR="0067137C" w:rsidRPr="009E1885" w:rsidRDefault="0067137C">
      <w:pPr>
        <w:spacing w:line="360" w:lineRule="auto"/>
        <w:ind w:left="2835"/>
        <w:jc w:val="both"/>
        <w:rPr>
          <w:rFonts w:ascii="Courier New" w:hAnsi="Courier New" w:cs="Courier New"/>
          <w:b/>
          <w:bCs/>
          <w:sz w:val="23"/>
          <w:szCs w:val="23"/>
        </w:rPr>
      </w:pPr>
    </w:p>
    <w:p w14:paraId="0E0301F3" w14:textId="77777777" w:rsidR="0067137C" w:rsidRDefault="00E816A7">
      <w:pPr>
        <w:ind w:left="2551"/>
        <w:jc w:val="both"/>
      </w:pPr>
      <w:r>
        <w:rPr>
          <w:rStyle w:val="Fontepargpadro1"/>
          <w:rFonts w:ascii="Courier New" w:hAnsi="Courier New" w:cs="Courier New"/>
          <w:b/>
          <w:bCs/>
          <w:sz w:val="23"/>
          <w:szCs w:val="23"/>
        </w:rPr>
        <w:t>MARCOS FERREIRA GODOY</w:t>
      </w:r>
      <w:r>
        <w:rPr>
          <w:rStyle w:val="Fontepargpadro1"/>
          <w:rFonts w:ascii="Courier New" w:hAnsi="Courier New" w:cs="Courier New"/>
          <w:sz w:val="23"/>
          <w:szCs w:val="23"/>
        </w:rPr>
        <w:t>, Prefeito do Município de Itapevi/SP, no uso das atribuições que lhe são conferidas pelo artigo 48, inciso IV da Lei Orgânica.</w:t>
      </w:r>
    </w:p>
    <w:p w14:paraId="246E8997" w14:textId="77777777" w:rsidR="0067137C" w:rsidRDefault="0067137C">
      <w:pPr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3FA1362E" w14:textId="77777777" w:rsidR="0067137C" w:rsidRDefault="00E816A7">
      <w:pPr>
        <w:spacing w:line="276" w:lineRule="auto"/>
        <w:jc w:val="both"/>
      </w:pPr>
      <w:r>
        <w:rPr>
          <w:rStyle w:val="Fontepargpadro1"/>
          <w:rFonts w:ascii="Courier New" w:hAnsi="Courier New" w:cs="Courier New"/>
          <w:b/>
          <w:bCs/>
          <w:sz w:val="23"/>
          <w:szCs w:val="23"/>
        </w:rPr>
        <w:t>FAZ SABER</w:t>
      </w:r>
      <w:r>
        <w:rPr>
          <w:rStyle w:val="Fontepargpadro1"/>
          <w:rFonts w:ascii="Courier New" w:hAnsi="Courier New" w:cs="Courier New"/>
          <w:sz w:val="23"/>
          <w:szCs w:val="23"/>
        </w:rPr>
        <w:t xml:space="preserve"> – que a CÂMARA MUNICIPAL DE ITAPEVI aprovou e ele promulga e sanciona a seguinte Lei:</w:t>
      </w:r>
    </w:p>
    <w:p w14:paraId="26A851C3" w14:textId="77777777" w:rsidR="0067137C" w:rsidRDefault="0067137C">
      <w:pPr>
        <w:spacing w:line="276" w:lineRule="auto"/>
        <w:jc w:val="both"/>
        <w:rPr>
          <w:rFonts w:ascii="Courier New" w:hAnsi="Courier New" w:cs="Courier New"/>
          <w:sz w:val="23"/>
          <w:szCs w:val="23"/>
        </w:rPr>
      </w:pPr>
    </w:p>
    <w:p w14:paraId="22557185" w14:textId="77777777" w:rsidR="0067137C" w:rsidRPr="009E1885" w:rsidRDefault="00E816A7">
      <w:pPr>
        <w:spacing w:line="276" w:lineRule="auto"/>
        <w:jc w:val="both"/>
      </w:pPr>
      <w:r w:rsidRPr="009E1885">
        <w:rPr>
          <w:rStyle w:val="Fontepargpadro1"/>
          <w:rFonts w:ascii="Courier New" w:hAnsi="Courier New" w:cs="Courier New"/>
          <w:b/>
          <w:bCs/>
        </w:rPr>
        <w:t>Art. 1º</w:t>
      </w:r>
      <w:r w:rsidRPr="009E1885">
        <w:rPr>
          <w:rStyle w:val="Fontepargpadro1"/>
          <w:rFonts w:ascii="Courier New" w:hAnsi="Courier New" w:cs="Courier New"/>
        </w:rPr>
        <w:t xml:space="preserve"> Extingue os seguintes cargos do ANEXO I - QUADRO DE CARGOS da Lei Complementar nº 102, de 24 de maio de 2018.</w:t>
      </w:r>
    </w:p>
    <w:p w14:paraId="42F0C053" w14:textId="77777777" w:rsidR="0067137C" w:rsidRPr="009E1885" w:rsidRDefault="0067137C">
      <w:pPr>
        <w:spacing w:line="276" w:lineRule="auto"/>
        <w:jc w:val="both"/>
        <w:rPr>
          <w:rFonts w:ascii="Courier New" w:hAnsi="Courier New" w:cs="Courier New"/>
        </w:rPr>
      </w:pPr>
    </w:p>
    <w:p w14:paraId="290F1528" w14:textId="77777777" w:rsidR="0067137C" w:rsidRPr="009E1885" w:rsidRDefault="00E816A7">
      <w:pPr>
        <w:spacing w:line="276" w:lineRule="auto"/>
        <w:jc w:val="both"/>
      </w:pPr>
      <w:r w:rsidRPr="009E1885">
        <w:rPr>
          <w:rStyle w:val="Fontepargpadro1"/>
          <w:rFonts w:ascii="Courier New" w:hAnsi="Courier New" w:cs="Courier New"/>
        </w:rPr>
        <w:t>I - 1 (um) cargo de Assistente Legislativo; e</w:t>
      </w:r>
    </w:p>
    <w:p w14:paraId="42AB73AD" w14:textId="77777777" w:rsidR="0067137C" w:rsidRPr="009E1885" w:rsidRDefault="0067137C">
      <w:pPr>
        <w:spacing w:line="276" w:lineRule="auto"/>
        <w:jc w:val="both"/>
        <w:rPr>
          <w:rFonts w:ascii="Courier New" w:hAnsi="Courier New" w:cs="Courier New"/>
        </w:rPr>
      </w:pPr>
    </w:p>
    <w:p w14:paraId="46818D03" w14:textId="77777777" w:rsidR="0067137C" w:rsidRPr="009E1885" w:rsidRDefault="00E816A7">
      <w:pPr>
        <w:spacing w:line="276" w:lineRule="auto"/>
        <w:jc w:val="both"/>
      </w:pPr>
      <w:r w:rsidRPr="009E1885">
        <w:rPr>
          <w:rStyle w:val="Fontepargpadro1"/>
          <w:rFonts w:ascii="Courier New" w:hAnsi="Courier New" w:cs="Courier New"/>
        </w:rPr>
        <w:t>II - 1 (um) cargo de Analista Legislativo em Gestão Pública.</w:t>
      </w:r>
    </w:p>
    <w:p w14:paraId="730B8BC5" w14:textId="77777777" w:rsidR="0067137C" w:rsidRPr="009E1885" w:rsidRDefault="0067137C">
      <w:pPr>
        <w:spacing w:line="276" w:lineRule="auto"/>
        <w:jc w:val="both"/>
        <w:rPr>
          <w:rFonts w:ascii="Courier New" w:hAnsi="Courier New" w:cs="Courier New"/>
        </w:rPr>
      </w:pPr>
    </w:p>
    <w:p w14:paraId="1CFE030C" w14:textId="77777777" w:rsidR="0067137C" w:rsidRPr="009E1885" w:rsidRDefault="00E816A7">
      <w:pPr>
        <w:spacing w:line="276" w:lineRule="auto"/>
        <w:jc w:val="both"/>
      </w:pPr>
      <w:r w:rsidRPr="009E1885">
        <w:rPr>
          <w:rStyle w:val="Fontepargpadro1"/>
          <w:rFonts w:ascii="Courier New" w:hAnsi="Courier New" w:cs="Courier New"/>
          <w:b/>
          <w:bCs/>
        </w:rPr>
        <w:t>Art. 2º</w:t>
      </w:r>
      <w:r w:rsidRPr="009E1885">
        <w:rPr>
          <w:rStyle w:val="Fontepargpadro1"/>
          <w:rFonts w:ascii="Courier New" w:hAnsi="Courier New" w:cs="Courier New"/>
        </w:rPr>
        <w:t xml:space="preserve"> As despesas decorrentes da execução desta Lei correrão à conta de dotações orçamentárias próprias.</w:t>
      </w:r>
    </w:p>
    <w:p w14:paraId="57C7AE36" w14:textId="77777777" w:rsidR="0067137C" w:rsidRPr="009E1885" w:rsidRDefault="0067137C">
      <w:pPr>
        <w:spacing w:line="276" w:lineRule="auto"/>
        <w:jc w:val="both"/>
        <w:rPr>
          <w:rFonts w:ascii="Courier New" w:hAnsi="Courier New" w:cs="Courier New"/>
        </w:rPr>
      </w:pPr>
    </w:p>
    <w:p w14:paraId="22733911" w14:textId="77777777" w:rsidR="0067137C" w:rsidRDefault="00E816A7">
      <w:pPr>
        <w:spacing w:line="276" w:lineRule="auto"/>
        <w:jc w:val="both"/>
        <w:rPr>
          <w:rStyle w:val="Fontepargpadro1"/>
          <w:rFonts w:ascii="Courier New" w:hAnsi="Courier New" w:cs="Courier New"/>
        </w:rPr>
      </w:pPr>
      <w:r w:rsidRPr="009E1885">
        <w:rPr>
          <w:rStyle w:val="Fontepargpadro1"/>
          <w:rFonts w:ascii="Courier New" w:hAnsi="Courier New" w:cs="Courier New"/>
          <w:b/>
          <w:bCs/>
        </w:rPr>
        <w:t>Art. 3º</w:t>
      </w:r>
      <w:r w:rsidRPr="009E1885">
        <w:rPr>
          <w:rStyle w:val="Fontepargpadro1"/>
          <w:rFonts w:ascii="Courier New" w:hAnsi="Courier New" w:cs="Courier New"/>
        </w:rPr>
        <w:t xml:space="preserve"> Esta Lei entra em vigor na data de sua publicação.</w:t>
      </w:r>
    </w:p>
    <w:p w14:paraId="50068593" w14:textId="77777777" w:rsidR="009E1885" w:rsidRDefault="009E1885">
      <w:pPr>
        <w:spacing w:line="276" w:lineRule="auto"/>
        <w:jc w:val="both"/>
        <w:rPr>
          <w:rStyle w:val="Fontepargpadro1"/>
          <w:rFonts w:ascii="Courier New" w:hAnsi="Courier New" w:cs="Courier New"/>
        </w:rPr>
      </w:pPr>
    </w:p>
    <w:p w14:paraId="1E1BDF47" w14:textId="253F3025" w:rsidR="009E1885" w:rsidRPr="009E1885" w:rsidRDefault="009E1885" w:rsidP="009E1885">
      <w:pPr>
        <w:spacing w:line="276" w:lineRule="auto"/>
        <w:jc w:val="center"/>
      </w:pPr>
      <w:r>
        <w:rPr>
          <w:rStyle w:val="Fontepargpadro1"/>
          <w:rFonts w:ascii="Courier New" w:hAnsi="Courier New" w:cs="Courier New"/>
        </w:rPr>
        <w:t>Prefeitura do Município de Itapevi, 27 de novembro de 2025.</w:t>
      </w:r>
    </w:p>
    <w:p w14:paraId="396106C9" w14:textId="77777777" w:rsidR="0067137C" w:rsidRDefault="0067137C">
      <w:pPr>
        <w:contextualSpacing/>
        <w:jc w:val="center"/>
        <w:rPr>
          <w:rFonts w:ascii="Courier New" w:hAnsi="Courier New" w:cs="Courier New"/>
          <w:b/>
          <w:sz w:val="23"/>
          <w:szCs w:val="23"/>
        </w:rPr>
      </w:pPr>
    </w:p>
    <w:p w14:paraId="5A4E1D0B" w14:textId="77777777" w:rsidR="0067137C" w:rsidRDefault="0067137C">
      <w:pPr>
        <w:contextualSpacing/>
        <w:jc w:val="center"/>
        <w:rPr>
          <w:rFonts w:ascii="Courier New" w:hAnsi="Courier New" w:cs="Courier New"/>
          <w:b/>
          <w:sz w:val="23"/>
          <w:szCs w:val="23"/>
        </w:rPr>
      </w:pPr>
    </w:p>
    <w:p w14:paraId="01BD088A" w14:textId="77777777" w:rsidR="0067137C" w:rsidRDefault="00E816A7">
      <w:pPr>
        <w:contextualSpacing/>
        <w:jc w:val="center"/>
        <w:rPr>
          <w:sz w:val="23"/>
          <w:szCs w:val="23"/>
        </w:rPr>
      </w:pPr>
      <w:r>
        <w:rPr>
          <w:rFonts w:ascii="Courier New" w:hAnsi="Courier New" w:cs="Courier New"/>
          <w:b/>
          <w:sz w:val="23"/>
          <w:szCs w:val="23"/>
        </w:rPr>
        <w:t>MARCOS FERREIRA GODOY</w:t>
      </w:r>
    </w:p>
    <w:p w14:paraId="4BFD4BEE" w14:textId="77777777" w:rsidR="0067137C" w:rsidRDefault="00E816A7">
      <w:pPr>
        <w:tabs>
          <w:tab w:val="left" w:pos="284"/>
        </w:tabs>
        <w:contextualSpacing/>
        <w:jc w:val="center"/>
        <w:rPr>
          <w:sz w:val="23"/>
          <w:szCs w:val="23"/>
        </w:rPr>
      </w:pPr>
      <w:r>
        <w:rPr>
          <w:rFonts w:ascii="Courier New" w:hAnsi="Courier New" w:cs="Courier New"/>
          <w:b/>
          <w:sz w:val="23"/>
          <w:szCs w:val="23"/>
        </w:rPr>
        <w:t>PREFEITO</w:t>
      </w:r>
    </w:p>
    <w:p w14:paraId="4F56D356" w14:textId="77777777" w:rsidR="0067137C" w:rsidRDefault="0067137C">
      <w:pPr>
        <w:tabs>
          <w:tab w:val="left" w:pos="284"/>
        </w:tabs>
        <w:contextualSpacing/>
        <w:jc w:val="both"/>
        <w:rPr>
          <w:rFonts w:ascii="Courier New" w:hAnsi="Courier New" w:cs="Courier New"/>
          <w:color w:val="000000"/>
          <w:sz w:val="23"/>
          <w:szCs w:val="23"/>
        </w:rPr>
      </w:pPr>
    </w:p>
    <w:p w14:paraId="50F66DF9" w14:textId="77777777" w:rsidR="0067137C" w:rsidRDefault="0067137C">
      <w:pPr>
        <w:tabs>
          <w:tab w:val="left" w:pos="284"/>
        </w:tabs>
        <w:contextualSpacing/>
        <w:jc w:val="both"/>
        <w:rPr>
          <w:rFonts w:ascii="Courier New" w:hAnsi="Courier New" w:cs="Courier New"/>
          <w:color w:val="000000"/>
          <w:sz w:val="23"/>
          <w:szCs w:val="23"/>
        </w:rPr>
      </w:pPr>
    </w:p>
    <w:p w14:paraId="18E5BA3C" w14:textId="77777777" w:rsidR="0067137C" w:rsidRDefault="00E816A7">
      <w:pPr>
        <w:tabs>
          <w:tab w:val="left" w:pos="284"/>
        </w:tabs>
        <w:contextualSpacing/>
        <w:jc w:val="both"/>
        <w:rPr>
          <w:sz w:val="23"/>
          <w:szCs w:val="23"/>
        </w:rPr>
      </w:pPr>
      <w:r>
        <w:rPr>
          <w:rFonts w:ascii="Courier New" w:hAnsi="Courier New" w:cs="Courier New"/>
          <w:color w:val="000000"/>
          <w:sz w:val="23"/>
          <w:szCs w:val="23"/>
        </w:rPr>
        <w:t>Publicado, no Diário Oficial do Município de Itapevi, afixado no lugar de costume e registrado em livro próprio, na Prefeitura do Município de Itapevi, aos 27</w:t>
      </w:r>
      <w:r>
        <w:rPr>
          <w:rFonts w:ascii="Courier New" w:hAnsi="Courier New" w:cs="Courier New"/>
          <w:bCs/>
          <w:color w:val="000000"/>
          <w:sz w:val="23"/>
          <w:szCs w:val="23"/>
        </w:rPr>
        <w:t xml:space="preserve"> de novembro de 2025.</w:t>
      </w:r>
    </w:p>
    <w:p w14:paraId="15D5F2C7" w14:textId="77777777" w:rsidR="0067137C" w:rsidRDefault="0067137C">
      <w:pPr>
        <w:contextualSpacing/>
        <w:jc w:val="center"/>
        <w:rPr>
          <w:rFonts w:ascii="Courier New" w:hAnsi="Courier New" w:cs="Courier New"/>
          <w:b/>
          <w:sz w:val="23"/>
          <w:szCs w:val="23"/>
        </w:rPr>
      </w:pPr>
    </w:p>
    <w:p w14:paraId="4BCF838D" w14:textId="77777777" w:rsidR="0067137C" w:rsidRDefault="0067137C">
      <w:pPr>
        <w:contextualSpacing/>
        <w:jc w:val="center"/>
        <w:rPr>
          <w:rFonts w:ascii="Courier New" w:hAnsi="Courier New" w:cs="Courier New"/>
          <w:b/>
          <w:sz w:val="23"/>
          <w:szCs w:val="23"/>
        </w:rPr>
      </w:pPr>
    </w:p>
    <w:p w14:paraId="72F68818" w14:textId="77777777" w:rsidR="0067137C" w:rsidRDefault="00E816A7">
      <w:pPr>
        <w:contextualSpacing/>
        <w:jc w:val="center"/>
        <w:rPr>
          <w:sz w:val="23"/>
          <w:szCs w:val="23"/>
        </w:rPr>
      </w:pPr>
      <w:r>
        <w:rPr>
          <w:rFonts w:ascii="Courier New" w:hAnsi="Courier New" w:cs="Courier New"/>
          <w:b/>
          <w:sz w:val="23"/>
          <w:szCs w:val="23"/>
        </w:rPr>
        <w:t>JONATAS FELIPE FRANCISCO</w:t>
      </w:r>
    </w:p>
    <w:p w14:paraId="76CFF2AF" w14:textId="77777777" w:rsidR="0067137C" w:rsidRDefault="00E816A7">
      <w:pPr>
        <w:jc w:val="center"/>
        <w:rPr>
          <w:sz w:val="23"/>
          <w:szCs w:val="23"/>
        </w:rPr>
      </w:pPr>
      <w:r>
        <w:rPr>
          <w:rFonts w:ascii="Courier New" w:hAnsi="Courier New" w:cs="Courier New"/>
          <w:b/>
          <w:sz w:val="23"/>
          <w:szCs w:val="23"/>
        </w:rPr>
        <w:t>SECRETÁRIO DE GOVERNO</w:t>
      </w:r>
    </w:p>
    <w:sectPr w:rsidR="0067137C">
      <w:headerReference w:type="default" r:id="rId6"/>
      <w:footerReference w:type="default" r:id="rId7"/>
      <w:headerReference w:type="first" r:id="rId8"/>
      <w:footerReference w:type="first" r:id="rId9"/>
      <w:pgSz w:w="11906" w:h="16838"/>
      <w:pgMar w:top="1440" w:right="843" w:bottom="57" w:left="1800" w:header="567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223C17" w14:textId="77777777" w:rsidR="00E816A7" w:rsidRDefault="00E816A7">
      <w:r>
        <w:separator/>
      </w:r>
    </w:p>
  </w:endnote>
  <w:endnote w:type="continuationSeparator" w:id="0">
    <w:p w14:paraId="42326848" w14:textId="77777777" w:rsidR="00E816A7" w:rsidRDefault="00E81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charset w:val="00"/>
    <w:family w:val="roman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07172695"/>
      <w:docPartObj>
        <w:docPartGallery w:val="Page Numbers (Bottom of Page)"/>
        <w:docPartUnique/>
      </w:docPartObj>
    </w:sdtPr>
    <w:sdtContent>
      <w:p w14:paraId="135CFB37" w14:textId="2A6B8A37" w:rsidR="00E816A7" w:rsidRDefault="00E816A7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7E3083D" w14:textId="77777777" w:rsidR="0067137C" w:rsidRDefault="0067137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91FC0C" w14:textId="77777777" w:rsidR="0067137C" w:rsidRDefault="0067137C">
    <w:pPr>
      <w:pStyle w:val="Rodap"/>
      <w:jc w:val="right"/>
      <w:rPr>
        <w:sz w:val="20"/>
        <w:szCs w:val="20"/>
      </w:rPr>
    </w:pPr>
  </w:p>
  <w:p w14:paraId="217F2E61" w14:textId="77777777" w:rsidR="0067137C" w:rsidRDefault="0067137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A7CAE4" w14:textId="77777777" w:rsidR="00E816A7" w:rsidRDefault="00E816A7">
      <w:r>
        <w:separator/>
      </w:r>
    </w:p>
  </w:footnote>
  <w:footnote w:type="continuationSeparator" w:id="0">
    <w:p w14:paraId="0A36E55C" w14:textId="77777777" w:rsidR="00E816A7" w:rsidRDefault="00E816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2D877" w14:textId="77777777" w:rsidR="0067137C" w:rsidRDefault="00E816A7">
    <w:pPr>
      <w:jc w:val="center"/>
      <w:rPr>
        <w:rFonts w:ascii="Calibri" w:hAnsi="Calibri" w:cs="Calibri"/>
        <w:b/>
        <w:bCs/>
        <w:caps/>
      </w:rPr>
    </w:pPr>
    <w:r>
      <w:rPr>
        <w:noProof/>
      </w:rPr>
      <w:drawing>
        <wp:inline distT="0" distB="0" distL="0" distR="0" wp14:anchorId="78B61441" wp14:editId="7C33E783">
          <wp:extent cx="419100" cy="504825"/>
          <wp:effectExtent l="0" t="0" r="0" b="0"/>
          <wp:docPr id="1" name="Imagem 51344801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51344801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19100" cy="5048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2672AD1" w14:textId="77777777" w:rsidR="0067137C" w:rsidRDefault="00E816A7">
    <w:pPr>
      <w:jc w:val="center"/>
      <w:rPr>
        <w:rFonts w:ascii="Calibri" w:hAnsi="Calibri" w:cs="Calibri"/>
        <w:b/>
        <w:bCs/>
        <w:caps/>
      </w:rPr>
    </w:pPr>
    <w:r>
      <w:rPr>
        <w:rFonts w:ascii="Calibri" w:hAnsi="Calibri" w:cs="Calibri"/>
        <w:b/>
        <w:bCs/>
        <w:caps/>
      </w:rPr>
      <w:t>Prefeitura Municipal de Itapevi</w:t>
    </w:r>
  </w:p>
  <w:p w14:paraId="3AE268BF" w14:textId="77777777" w:rsidR="0067137C" w:rsidRDefault="00E816A7">
    <w:pPr>
      <w:jc w:val="center"/>
      <w:rPr>
        <w:rFonts w:ascii="Calibri" w:hAnsi="Calibri" w:cs="Calibri"/>
        <w:caps/>
        <w:sz w:val="18"/>
        <w:szCs w:val="18"/>
      </w:rPr>
    </w:pPr>
    <w:r>
      <w:rPr>
        <w:rFonts w:ascii="Calibri" w:hAnsi="Calibri" w:cs="Calibri"/>
        <w:b/>
        <w:bCs/>
        <w:caps/>
        <w:sz w:val="18"/>
        <w:szCs w:val="18"/>
      </w:rPr>
      <w:t>SEcretaria de governo</w:t>
    </w:r>
  </w:p>
  <w:p w14:paraId="1AD9328B" w14:textId="77777777" w:rsidR="0067137C" w:rsidRDefault="00E816A7">
    <w:pPr>
      <w:jc w:val="center"/>
      <w:rPr>
        <w:rFonts w:ascii="Calibri" w:hAnsi="Calibri" w:cs="Calibri"/>
        <w:sz w:val="16"/>
        <w:szCs w:val="16"/>
      </w:rPr>
    </w:pPr>
    <w:r>
      <w:rPr>
        <w:rFonts w:ascii="Calibri" w:hAnsi="Calibri" w:cs="Calibri"/>
        <w:sz w:val="16"/>
        <w:szCs w:val="16"/>
      </w:rPr>
      <w:t>Rua Agostinho Ferreira Campos, 675 | Vila Nova Itapevi | Itapevi | São Paulo | CEP: 06693-120</w:t>
    </w:r>
  </w:p>
  <w:p w14:paraId="1974B918" w14:textId="77777777" w:rsidR="0067137C" w:rsidRDefault="00E816A7">
    <w:pPr>
      <w:jc w:val="center"/>
      <w:rPr>
        <w:rFonts w:ascii="Calibri" w:hAnsi="Calibri" w:cs="Calibri"/>
        <w:sz w:val="16"/>
        <w:szCs w:val="16"/>
      </w:rPr>
    </w:pPr>
    <w:r>
      <w:rPr>
        <w:rFonts w:ascii="Calibri" w:hAnsi="Calibri" w:cs="Calibri"/>
        <w:sz w:val="16"/>
        <w:szCs w:val="16"/>
      </w:rPr>
      <w:t>Tel.: (11) 4143-</w:t>
    </w:r>
    <w:proofErr w:type="gramStart"/>
    <w:r>
      <w:rPr>
        <w:rFonts w:ascii="Calibri" w:hAnsi="Calibri" w:cs="Calibri"/>
        <w:sz w:val="16"/>
        <w:szCs w:val="16"/>
      </w:rPr>
      <w:t>7600  |</w:t>
    </w:r>
    <w:proofErr w:type="gramEnd"/>
    <w:r>
      <w:rPr>
        <w:rFonts w:ascii="Calibri" w:hAnsi="Calibri" w:cs="Calibri"/>
        <w:sz w:val="16"/>
        <w:szCs w:val="16"/>
      </w:rPr>
      <w:t xml:space="preserve"> sec.governo@itapevi.sp.gov.br</w:t>
    </w:r>
  </w:p>
  <w:p w14:paraId="2DED82D8" w14:textId="77777777" w:rsidR="0067137C" w:rsidRDefault="0067137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310D0" w14:textId="77777777" w:rsidR="0067137C" w:rsidRDefault="00E816A7">
    <w:pPr>
      <w:jc w:val="center"/>
      <w:rPr>
        <w:rFonts w:ascii="Calibri" w:hAnsi="Calibri" w:cs="Calibri"/>
        <w:b/>
        <w:bCs/>
        <w:caps/>
      </w:rPr>
    </w:pPr>
    <w:r>
      <w:rPr>
        <w:noProof/>
      </w:rPr>
      <w:drawing>
        <wp:inline distT="0" distB="0" distL="0" distR="0" wp14:anchorId="6E458DFD" wp14:editId="7D65176C">
          <wp:extent cx="419100" cy="504825"/>
          <wp:effectExtent l="0" t="0" r="0" b="0"/>
          <wp:docPr id="2" name="Imagem 51344801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51344801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19100" cy="5048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5C8F46C" w14:textId="77777777" w:rsidR="0067137C" w:rsidRDefault="00E816A7">
    <w:pPr>
      <w:jc w:val="center"/>
      <w:rPr>
        <w:rFonts w:ascii="Calibri" w:hAnsi="Calibri" w:cs="Calibri"/>
        <w:b/>
        <w:bCs/>
        <w:caps/>
      </w:rPr>
    </w:pPr>
    <w:r>
      <w:rPr>
        <w:rFonts w:ascii="Calibri" w:hAnsi="Calibri" w:cs="Calibri"/>
        <w:b/>
        <w:bCs/>
        <w:caps/>
      </w:rPr>
      <w:t>Prefeitura Municipal de Itapevi</w:t>
    </w:r>
  </w:p>
  <w:p w14:paraId="4955ACA0" w14:textId="77777777" w:rsidR="0067137C" w:rsidRDefault="00E816A7">
    <w:pPr>
      <w:jc w:val="center"/>
      <w:rPr>
        <w:rFonts w:ascii="Calibri" w:hAnsi="Calibri" w:cs="Calibri"/>
        <w:caps/>
        <w:sz w:val="18"/>
        <w:szCs w:val="18"/>
      </w:rPr>
    </w:pPr>
    <w:r>
      <w:rPr>
        <w:rFonts w:ascii="Calibri" w:hAnsi="Calibri" w:cs="Calibri"/>
        <w:b/>
        <w:bCs/>
        <w:caps/>
        <w:sz w:val="18"/>
        <w:szCs w:val="18"/>
      </w:rPr>
      <w:t>SEcretaria de governo</w:t>
    </w:r>
  </w:p>
  <w:p w14:paraId="76CC4459" w14:textId="77777777" w:rsidR="0067137C" w:rsidRDefault="00E816A7">
    <w:pPr>
      <w:jc w:val="center"/>
      <w:rPr>
        <w:rFonts w:ascii="Calibri" w:hAnsi="Calibri" w:cs="Calibri"/>
        <w:sz w:val="16"/>
        <w:szCs w:val="16"/>
      </w:rPr>
    </w:pPr>
    <w:r>
      <w:rPr>
        <w:rFonts w:ascii="Calibri" w:hAnsi="Calibri" w:cs="Calibri"/>
        <w:sz w:val="16"/>
        <w:szCs w:val="16"/>
      </w:rPr>
      <w:t>Rua Agostinho Ferreira Campos, 675 | Vila Nova Itapevi | Itapevi | São Paulo | CEP: 06693-120</w:t>
    </w:r>
  </w:p>
  <w:p w14:paraId="1566FC73" w14:textId="77777777" w:rsidR="0067137C" w:rsidRDefault="00E816A7">
    <w:pPr>
      <w:jc w:val="center"/>
      <w:rPr>
        <w:rFonts w:ascii="Calibri" w:hAnsi="Calibri" w:cs="Calibri"/>
        <w:sz w:val="16"/>
        <w:szCs w:val="16"/>
      </w:rPr>
    </w:pPr>
    <w:r>
      <w:rPr>
        <w:rFonts w:ascii="Calibri" w:hAnsi="Calibri" w:cs="Calibri"/>
        <w:sz w:val="16"/>
        <w:szCs w:val="16"/>
      </w:rPr>
      <w:t>Tel.: (11) 4143-</w:t>
    </w:r>
    <w:proofErr w:type="gramStart"/>
    <w:r>
      <w:rPr>
        <w:rFonts w:ascii="Calibri" w:hAnsi="Calibri" w:cs="Calibri"/>
        <w:sz w:val="16"/>
        <w:szCs w:val="16"/>
      </w:rPr>
      <w:t>7600  |</w:t>
    </w:r>
    <w:proofErr w:type="gramEnd"/>
    <w:r>
      <w:rPr>
        <w:rFonts w:ascii="Calibri" w:hAnsi="Calibri" w:cs="Calibri"/>
        <w:sz w:val="16"/>
        <w:szCs w:val="16"/>
      </w:rPr>
      <w:t xml:space="preserve"> sec.governo@itapevi.sp.gov.br</w:t>
    </w:r>
  </w:p>
  <w:p w14:paraId="2AEF93D5" w14:textId="77777777" w:rsidR="0067137C" w:rsidRDefault="0067137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37C"/>
    <w:rsid w:val="00425D16"/>
    <w:rsid w:val="0067137C"/>
    <w:rsid w:val="009E1885"/>
    <w:rsid w:val="00E81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6E0A6"/>
  <w15:docId w15:val="{CA9BC9E9-53F1-4305-B73A-9E9A52855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Times New Roman" w:hAnsi="Cambria" w:cs="Times New Roman"/>
        <w:sz w:val="22"/>
        <w:szCs w:val="22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4D49"/>
    <w:rPr>
      <w:rFonts w:cs="Cambria"/>
      <w:sz w:val="24"/>
      <w:szCs w:val="24"/>
      <w:lang w:eastAsia="en-US"/>
    </w:rPr>
  </w:style>
  <w:style w:type="paragraph" w:styleId="Ttulo3">
    <w:name w:val="heading 3"/>
    <w:basedOn w:val="Normal"/>
    <w:next w:val="Normal"/>
    <w:link w:val="Ttulo3Char"/>
    <w:uiPriority w:val="99"/>
    <w:qFormat/>
    <w:rsid w:val="007D42E0"/>
    <w:pPr>
      <w:keepNext/>
      <w:keepLines/>
      <w:spacing w:before="200"/>
      <w:outlineLvl w:val="2"/>
    </w:pPr>
    <w:rPr>
      <w:rFonts w:ascii="Calibri" w:hAnsi="Calibri" w:cs="Calibri"/>
      <w:b/>
      <w:bCs/>
      <w:color w:val="4F81BD"/>
    </w:rPr>
  </w:style>
  <w:style w:type="paragraph" w:styleId="Ttulo7">
    <w:name w:val="heading 7"/>
    <w:basedOn w:val="Normal"/>
    <w:next w:val="Normal"/>
    <w:link w:val="Ttulo7Char"/>
    <w:uiPriority w:val="99"/>
    <w:qFormat/>
    <w:rsid w:val="00A66EB0"/>
    <w:pPr>
      <w:keepNext/>
      <w:tabs>
        <w:tab w:val="left" w:pos="0"/>
      </w:tabs>
      <w:jc w:val="center"/>
      <w:outlineLvl w:val="6"/>
    </w:pPr>
    <w:rPr>
      <w:rFonts w:ascii="Arial" w:hAnsi="Arial" w:cs="Arial"/>
      <w:b/>
      <w:bCs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semiHidden/>
    <w:qFormat/>
    <w:rsid w:val="007D42E0"/>
    <w:rPr>
      <w:rFonts w:ascii="Calibri" w:hAnsi="Calibri" w:cs="Calibri"/>
      <w:b/>
      <w:bCs/>
      <w:color w:val="4F81BD"/>
      <w:lang w:val="pt-BR"/>
    </w:rPr>
  </w:style>
  <w:style w:type="character" w:customStyle="1" w:styleId="Ttulo7Char">
    <w:name w:val="Título 7 Char"/>
    <w:basedOn w:val="Fontepargpadro"/>
    <w:link w:val="Ttulo7"/>
    <w:uiPriority w:val="99"/>
    <w:qFormat/>
    <w:rsid w:val="00A66EB0"/>
    <w:rPr>
      <w:rFonts w:ascii="Arial" w:hAnsi="Arial" w:cs="Arial"/>
      <w:b/>
      <w:bCs/>
      <w:lang w:val="pt-BR" w:eastAsia="zh-CN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E412F0"/>
    <w:rPr>
      <w:lang w:val="pt-BR"/>
    </w:rPr>
  </w:style>
  <w:style w:type="character" w:customStyle="1" w:styleId="RodapChar">
    <w:name w:val="Rodapé Char"/>
    <w:basedOn w:val="Fontepargpadro"/>
    <w:link w:val="Rodap"/>
    <w:uiPriority w:val="99"/>
    <w:qFormat/>
    <w:rsid w:val="00E412F0"/>
    <w:rPr>
      <w:lang w:val="pt-BR"/>
    </w:rPr>
  </w:style>
  <w:style w:type="character" w:styleId="Forte">
    <w:name w:val="Strong"/>
    <w:basedOn w:val="Fontepargpadro"/>
    <w:uiPriority w:val="99"/>
    <w:qFormat/>
    <w:rsid w:val="00FE10B5"/>
    <w:rPr>
      <w:b/>
      <w:bCs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FE10B5"/>
    <w:rPr>
      <w:rFonts w:ascii="Segoe UI" w:hAnsi="Segoe UI" w:cs="Segoe UI"/>
      <w:sz w:val="18"/>
      <w:szCs w:val="18"/>
      <w:lang w:val="pt-BR"/>
    </w:rPr>
  </w:style>
  <w:style w:type="character" w:customStyle="1" w:styleId="apple-converted-space">
    <w:name w:val="apple-converted-space"/>
    <w:basedOn w:val="Fontepargpadro"/>
    <w:uiPriority w:val="99"/>
    <w:qFormat/>
    <w:rsid w:val="00A5681B"/>
  </w:style>
  <w:style w:type="character" w:customStyle="1" w:styleId="yiv4308878261apple-converted-space">
    <w:name w:val="yiv4308878261apple-converted-space"/>
    <w:basedOn w:val="Fontepargpadro"/>
    <w:uiPriority w:val="99"/>
    <w:qFormat/>
    <w:rsid w:val="00A5681B"/>
  </w:style>
  <w:style w:type="character" w:customStyle="1" w:styleId="CorpodetextoChar">
    <w:name w:val="Corpo de texto Char"/>
    <w:basedOn w:val="Fontepargpadro"/>
    <w:link w:val="Corpodetexto"/>
    <w:uiPriority w:val="99"/>
    <w:qFormat/>
    <w:rsid w:val="007D42E0"/>
    <w:rPr>
      <w:rFonts w:ascii="Times New Roman" w:hAnsi="Times New Roman" w:cs="Times New Roman"/>
      <w:b/>
      <w:bCs/>
      <w:sz w:val="20"/>
      <w:szCs w:val="20"/>
      <w:lang w:val="pt-BR" w:eastAsia="zh-CN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rsid w:val="007D42E0"/>
    <w:rPr>
      <w:rFonts w:ascii="Times New Roman" w:hAnsi="Times New Roman" w:cs="Times New Roman"/>
      <w:color w:val="000000"/>
      <w:lang w:val="pt-BR" w:eastAsia="zh-CN"/>
    </w:rPr>
  </w:style>
  <w:style w:type="character" w:customStyle="1" w:styleId="a">
    <w:name w:val="_"/>
    <w:basedOn w:val="Fontepargpadro"/>
    <w:uiPriority w:val="99"/>
    <w:qFormat/>
    <w:rsid w:val="00FB0302"/>
  </w:style>
  <w:style w:type="character" w:customStyle="1" w:styleId="pgff4">
    <w:name w:val="pgff4"/>
    <w:basedOn w:val="Fontepargpadro"/>
    <w:uiPriority w:val="99"/>
    <w:qFormat/>
    <w:rsid w:val="00FB0302"/>
  </w:style>
  <w:style w:type="character" w:customStyle="1" w:styleId="Fontepargpadro1">
    <w:name w:val="Fonte parág. padrão1"/>
    <w:uiPriority w:val="99"/>
    <w:qFormat/>
    <w:rsid w:val="00A44405"/>
  </w:style>
  <w:style w:type="character" w:customStyle="1" w:styleId="PargrafoChar">
    <w:name w:val="Parágrafo Char"/>
    <w:link w:val="Pargrafo"/>
    <w:semiHidden/>
    <w:qFormat/>
    <w:locked/>
    <w:rsid w:val="00F25006"/>
    <w:rPr>
      <w:rFonts w:ascii="Arial" w:hAnsi="Arial" w:cs="Arial"/>
      <w:szCs w:val="24"/>
    </w:rPr>
  </w:style>
  <w:style w:type="character" w:customStyle="1" w:styleId="Corpodetexto2Char">
    <w:name w:val="Corpo de texto 2 Char"/>
    <w:basedOn w:val="Fontepargpadro"/>
    <w:link w:val="Corpodetexto2"/>
    <w:uiPriority w:val="99"/>
    <w:qFormat/>
    <w:rsid w:val="00F81037"/>
    <w:rPr>
      <w:rFonts w:asciiTheme="minorHAnsi" w:eastAsiaTheme="minorHAnsi" w:hAnsiTheme="minorHAnsi" w:cstheme="minorBidi"/>
      <w:lang w:eastAsia="en-US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link w:val="CorpodetextoChar"/>
    <w:uiPriority w:val="99"/>
    <w:rsid w:val="007D42E0"/>
    <w:pPr>
      <w:jc w:val="center"/>
    </w:pPr>
    <w:rPr>
      <w:b/>
      <w:bCs/>
      <w:sz w:val="28"/>
      <w:szCs w:val="28"/>
      <w:lang w:eastAsia="zh-CN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Ttulouser">
    <w:name w:val="Título (user)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ndiceuser">
    <w:name w:val="Índice (user)"/>
    <w:basedOn w:val="Normal"/>
    <w:qFormat/>
    <w:pPr>
      <w:suppressLineNumbers/>
    </w:pPr>
    <w:rPr>
      <w:rFonts w:cs="Arial"/>
    </w:rPr>
  </w:style>
  <w:style w:type="paragraph" w:customStyle="1" w:styleId="Cabealhoerodapuser">
    <w:name w:val="Cabeçalho e rodapé (user)"/>
    <w:basedOn w:val="Normal"/>
    <w:qFormat/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E412F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E412F0"/>
    <w:pPr>
      <w:tabs>
        <w:tab w:val="center" w:pos="4252"/>
        <w:tab w:val="right" w:pos="8504"/>
      </w:tabs>
    </w:pPr>
  </w:style>
  <w:style w:type="paragraph" w:customStyle="1" w:styleId="Standard">
    <w:name w:val="Standard"/>
    <w:uiPriority w:val="99"/>
    <w:qFormat/>
    <w:rsid w:val="00FE10B5"/>
    <w:pPr>
      <w:jc w:val="center"/>
      <w:textAlignment w:val="baseline"/>
    </w:pPr>
    <w:rPr>
      <w:rFonts w:ascii="Arial" w:hAnsi="Arial" w:cs="Arial"/>
      <w:kern w:val="2"/>
      <w:sz w:val="24"/>
      <w:szCs w:val="24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qFormat/>
    <w:rsid w:val="00FE10B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qFormat/>
    <w:rsid w:val="00A5681B"/>
    <w:pPr>
      <w:spacing w:beforeAutospacing="1" w:afterAutospacing="1"/>
    </w:pPr>
    <w:rPr>
      <w:lang w:eastAsia="pt-BR"/>
    </w:rPr>
  </w:style>
  <w:style w:type="paragraph" w:customStyle="1" w:styleId="yiv4308878261msonormal">
    <w:name w:val="yiv4308878261msonormal"/>
    <w:basedOn w:val="Normal"/>
    <w:uiPriority w:val="99"/>
    <w:qFormat/>
    <w:rsid w:val="00A5681B"/>
    <w:pPr>
      <w:spacing w:beforeAutospacing="1" w:afterAutospacing="1"/>
    </w:pPr>
    <w:rPr>
      <w:lang w:eastAsia="pt-BR"/>
    </w:rPr>
  </w:style>
  <w:style w:type="paragraph" w:customStyle="1" w:styleId="yiv2518350992msonormal">
    <w:name w:val="yiv2518350992msonormal"/>
    <w:basedOn w:val="Normal"/>
    <w:uiPriority w:val="99"/>
    <w:qFormat/>
    <w:rsid w:val="005A3A14"/>
    <w:pPr>
      <w:spacing w:beforeAutospacing="1" w:afterAutospacing="1"/>
    </w:pPr>
    <w:rPr>
      <w:lang w:eastAsia="pt-BR"/>
    </w:rPr>
  </w:style>
  <w:style w:type="paragraph" w:styleId="PargrafodaLista">
    <w:name w:val="List Paragraph"/>
    <w:basedOn w:val="Normal"/>
    <w:uiPriority w:val="99"/>
    <w:qFormat/>
    <w:rsid w:val="00336F8D"/>
    <w:pPr>
      <w:spacing w:after="200" w:line="276" w:lineRule="auto"/>
      <w:ind w:left="720"/>
      <w:contextualSpacing/>
    </w:pPr>
    <w:rPr>
      <w:sz w:val="22"/>
      <w:szCs w:val="22"/>
    </w:rPr>
  </w:style>
  <w:style w:type="paragraph" w:customStyle="1" w:styleId="Corpodetexto21">
    <w:name w:val="Corpo de texto 21"/>
    <w:basedOn w:val="Normal"/>
    <w:uiPriority w:val="99"/>
    <w:qFormat/>
    <w:rsid w:val="007D42E0"/>
    <w:pPr>
      <w:spacing w:after="120" w:line="480" w:lineRule="auto"/>
    </w:pPr>
    <w:rPr>
      <w:sz w:val="20"/>
      <w:szCs w:val="20"/>
      <w:lang w:eastAsia="zh-CN"/>
    </w:rPr>
  </w:style>
  <w:style w:type="paragraph" w:styleId="Recuodecorpodetexto">
    <w:name w:val="Body Text Indent"/>
    <w:basedOn w:val="Normal"/>
    <w:link w:val="RecuodecorpodetextoChar"/>
    <w:uiPriority w:val="99"/>
    <w:rsid w:val="007D42E0"/>
    <w:pPr>
      <w:spacing w:line="360" w:lineRule="auto"/>
      <w:ind w:firstLine="2127"/>
      <w:jc w:val="both"/>
    </w:pPr>
    <w:rPr>
      <w:color w:val="000000"/>
      <w:lang w:eastAsia="zh-CN"/>
    </w:rPr>
  </w:style>
  <w:style w:type="paragraph" w:customStyle="1" w:styleId="Recuodecorpodetexto22">
    <w:name w:val="Recuo de corpo de texto 22"/>
    <w:basedOn w:val="Normal"/>
    <w:uiPriority w:val="99"/>
    <w:qFormat/>
    <w:rsid w:val="00FB0302"/>
    <w:pPr>
      <w:spacing w:line="360" w:lineRule="auto"/>
      <w:ind w:firstLine="3420"/>
      <w:jc w:val="both"/>
    </w:pPr>
    <w:rPr>
      <w:rFonts w:ascii="Arial" w:hAnsi="Arial" w:cs="Arial"/>
      <w:lang w:eastAsia="ar-SA"/>
    </w:rPr>
  </w:style>
  <w:style w:type="paragraph" w:customStyle="1" w:styleId="yiv3574960367msonormal">
    <w:name w:val="yiv3574960367msonormal"/>
    <w:basedOn w:val="Normal"/>
    <w:uiPriority w:val="99"/>
    <w:qFormat/>
    <w:rsid w:val="00FC6E8C"/>
    <w:pPr>
      <w:spacing w:beforeAutospacing="1" w:afterAutospacing="1"/>
    </w:pPr>
    <w:rPr>
      <w:lang w:eastAsia="pt-BR"/>
    </w:rPr>
  </w:style>
  <w:style w:type="paragraph" w:customStyle="1" w:styleId="Normal2">
    <w:name w:val="Normal2"/>
    <w:qFormat/>
    <w:rsid w:val="00415D55"/>
    <w:rPr>
      <w:rFonts w:ascii="Liberation Serif" w:eastAsia="Liberation Serif" w:hAnsi="Liberation Serif" w:cs="Liberation Serif"/>
      <w:sz w:val="24"/>
      <w:szCs w:val="24"/>
    </w:rPr>
  </w:style>
  <w:style w:type="paragraph" w:customStyle="1" w:styleId="Pargrafo">
    <w:name w:val="Parágrafo"/>
    <w:basedOn w:val="Normal"/>
    <w:link w:val="PargrafoChar"/>
    <w:semiHidden/>
    <w:qFormat/>
    <w:rsid w:val="00F25006"/>
    <w:pPr>
      <w:spacing w:line="360" w:lineRule="auto"/>
      <w:jc w:val="both"/>
    </w:pPr>
    <w:rPr>
      <w:rFonts w:ascii="Arial" w:hAnsi="Arial" w:cs="Arial"/>
      <w:sz w:val="22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qFormat/>
    <w:rsid w:val="00F81037"/>
    <w:pPr>
      <w:spacing w:after="120" w:line="480" w:lineRule="auto"/>
    </w:pPr>
    <w:rPr>
      <w:rFonts w:asciiTheme="minorHAnsi" w:eastAsiaTheme="minorHAnsi" w:hAnsiTheme="minorHAnsi" w:cstheme="minorBidi"/>
      <w:sz w:val="22"/>
      <w:szCs w:val="22"/>
    </w:rPr>
  </w:style>
  <w:style w:type="numbering" w:customStyle="1" w:styleId="Semlistauser">
    <w:name w:val="Sem lista (user)"/>
    <w:uiPriority w:val="99"/>
    <w:semiHidden/>
    <w:unhideWhenUsed/>
    <w:qFormat/>
  </w:style>
  <w:style w:type="table" w:styleId="Tabelacomgrade">
    <w:name w:val="Table Grid"/>
    <w:basedOn w:val="Tabelanormal"/>
    <w:uiPriority w:val="59"/>
    <w:rsid w:val="00A44405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224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COMPLEMENTAR Nº</dc:title>
  <dc:subject/>
  <dc:creator>Pamela Falconi</dc:creator>
  <dc:description/>
  <cp:lastModifiedBy>gov gov</cp:lastModifiedBy>
  <cp:revision>18</cp:revision>
  <cp:lastPrinted>2025-11-28T14:26:00Z</cp:lastPrinted>
  <dcterms:created xsi:type="dcterms:W3CDTF">2025-06-12T14:51:00Z</dcterms:created>
  <dcterms:modified xsi:type="dcterms:W3CDTF">2025-11-28T14:26:00Z</dcterms:modified>
  <dc:language>pt-BR</dc:language>
</cp:coreProperties>
</file>